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E5" w:rsidRPr="003A6CCF" w:rsidRDefault="00BB7CE5" w:rsidP="003A6CCF">
      <w:pPr>
        <w:spacing w:line="276" w:lineRule="auto"/>
        <w:rPr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111BCF" w:rsidRPr="00E706F3" w:rsidTr="00053F54">
        <w:trPr>
          <w:trHeight w:val="4823"/>
        </w:trPr>
        <w:tc>
          <w:tcPr>
            <w:tcW w:w="3861" w:type="dxa"/>
          </w:tcPr>
          <w:p w:rsidR="00111BCF" w:rsidRPr="00E706F3" w:rsidRDefault="00111BCF" w:rsidP="00053F54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41DD35E9" wp14:editId="5E6A10F2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</w:tc>
        <w:tc>
          <w:tcPr>
            <w:tcW w:w="5494" w:type="dxa"/>
          </w:tcPr>
          <w:p w:rsidR="00111BCF" w:rsidRPr="00E706F3" w:rsidRDefault="00111BCF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111BCF" w:rsidRPr="00E706F3" w:rsidRDefault="00111BCF" w:rsidP="00053F54">
            <w:pPr>
              <w:jc w:val="center"/>
              <w:rPr>
                <w:rFonts w:eastAsia="Calibri"/>
                <w:b/>
              </w:rPr>
            </w:pPr>
          </w:p>
          <w:p w:rsidR="00111BCF" w:rsidRPr="00E706F3" w:rsidRDefault="00111BCF" w:rsidP="00053F54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eastAsia="Calibri"/>
                <w:sz w:val="28"/>
                <w:szCs w:val="28"/>
              </w:rPr>
              <w:t>о</w:t>
            </w:r>
            <w:r w:rsidRPr="00E706F3">
              <w:rPr>
                <w:rFonts w:eastAsia="Calibri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eastAsia="Calibri"/>
                <w:sz w:val="28"/>
                <w:szCs w:val="28"/>
              </w:rPr>
              <w:t>р</w:t>
            </w:r>
            <w:r w:rsidRPr="00E706F3">
              <w:rPr>
                <w:rFonts w:eastAsia="Calibri"/>
                <w:sz w:val="28"/>
                <w:szCs w:val="28"/>
              </w:rPr>
              <w:t xml:space="preserve">кутской области </w:t>
            </w:r>
          </w:p>
          <w:p w:rsidR="00111BCF" w:rsidRPr="00E706F3" w:rsidRDefault="00111BCF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111BCF" w:rsidRPr="00E706F3" w:rsidRDefault="00111BCF" w:rsidP="00053F54">
            <w:pPr>
              <w:jc w:val="center"/>
              <w:rPr>
                <w:rFonts w:eastAsia="Calibri"/>
              </w:rPr>
            </w:pP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  <w:p w:rsidR="00111BCF" w:rsidRPr="00E706F3" w:rsidRDefault="00111BCF" w:rsidP="00053F54">
            <w:pPr>
              <w:rPr>
                <w:rFonts w:eastAsia="Calibri"/>
              </w:rPr>
            </w:pPr>
          </w:p>
          <w:p w:rsidR="00111BCF" w:rsidRPr="00E706F3" w:rsidRDefault="00111BCF" w:rsidP="00053F54">
            <w:pPr>
              <w:tabs>
                <w:tab w:val="left" w:pos="1710"/>
              </w:tabs>
              <w:rPr>
                <w:rFonts w:eastAsia="Calibri"/>
              </w:rPr>
            </w:pPr>
            <w:r w:rsidRPr="00E706F3">
              <w:rPr>
                <w:rFonts w:eastAsia="Calibri"/>
              </w:rPr>
              <w:tab/>
            </w:r>
          </w:p>
        </w:tc>
      </w:tr>
    </w:tbl>
    <w:p w:rsidR="00111BCF" w:rsidRPr="00E706F3" w:rsidRDefault="00111BCF" w:rsidP="00111BCF">
      <w:pPr>
        <w:keepNext/>
        <w:spacing w:before="108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E706F3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111BCF" w:rsidRPr="00E706F3" w:rsidRDefault="00111BCF" w:rsidP="00111BCF">
      <w:pPr>
        <w:suppressLineNumbers/>
        <w:rPr>
          <w:sz w:val="28"/>
          <w:szCs w:val="28"/>
        </w:rPr>
      </w:pPr>
    </w:p>
    <w:p w:rsidR="00111BCF" w:rsidRPr="00E706F3" w:rsidRDefault="00111BCF" w:rsidP="00111BCF">
      <w:pPr>
        <w:suppressLineNumbers/>
        <w:jc w:val="center"/>
        <w:rPr>
          <w:sz w:val="28"/>
          <w:szCs w:val="28"/>
        </w:rPr>
      </w:pPr>
      <w:r w:rsidRPr="00E706F3">
        <w:rPr>
          <w:sz w:val="28"/>
          <w:szCs w:val="28"/>
        </w:rPr>
        <w:t xml:space="preserve"> </w:t>
      </w:r>
    </w:p>
    <w:p w:rsidR="00111BCF" w:rsidRPr="00E706F3" w:rsidRDefault="00111BCF" w:rsidP="00111BCF">
      <w:pPr>
        <w:jc w:val="center"/>
        <w:rPr>
          <w:sz w:val="28"/>
          <w:szCs w:val="28"/>
          <w:u w:val="single"/>
        </w:rPr>
      </w:pPr>
      <w:r w:rsidRPr="00E706F3">
        <w:rPr>
          <w:sz w:val="28"/>
          <w:szCs w:val="28"/>
        </w:rPr>
        <w:t>ОУД</w:t>
      </w:r>
      <w:r>
        <w:rPr>
          <w:sz w:val="28"/>
          <w:szCs w:val="28"/>
        </w:rPr>
        <w:t>.</w:t>
      </w:r>
      <w:r w:rsidRPr="00E706F3">
        <w:rPr>
          <w:sz w:val="28"/>
          <w:szCs w:val="28"/>
        </w:rPr>
        <w:t xml:space="preserve"> </w:t>
      </w:r>
      <w:r w:rsidRPr="00111BCF">
        <w:t>ОУД.13 Химия</w:t>
      </w:r>
    </w:p>
    <w:p w:rsidR="00111BCF" w:rsidRPr="00E706F3" w:rsidRDefault="00111BCF" w:rsidP="00111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111BCF" w:rsidRPr="00E706F3" w:rsidRDefault="00111BCF" w:rsidP="00111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jc w:val="center"/>
        <w:rPr>
          <w:i/>
          <w:sz w:val="28"/>
          <w:szCs w:val="28"/>
        </w:rPr>
      </w:pPr>
      <w:r w:rsidRPr="00E706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09</w:t>
      </w:r>
      <w:r w:rsidRPr="00E706F3">
        <w:rPr>
          <w:sz w:val="28"/>
          <w:szCs w:val="28"/>
        </w:rPr>
        <w:t>.02.</w:t>
      </w:r>
      <w:r>
        <w:rPr>
          <w:sz w:val="28"/>
          <w:szCs w:val="28"/>
        </w:rPr>
        <w:t>07</w:t>
      </w:r>
      <w:r w:rsidRPr="00E706F3">
        <w:rPr>
          <w:sz w:val="28"/>
          <w:szCs w:val="28"/>
        </w:rPr>
        <w:t xml:space="preserve"> </w:t>
      </w:r>
      <w:r w:rsidRPr="00B517CF">
        <w:rPr>
          <w:sz w:val="28"/>
          <w:szCs w:val="28"/>
        </w:rPr>
        <w:t>Информационные системы и программировани</w:t>
      </w:r>
      <w:r>
        <w:rPr>
          <w:sz w:val="28"/>
          <w:szCs w:val="28"/>
        </w:rPr>
        <w:t>е</w:t>
      </w:r>
    </w:p>
    <w:p w:rsidR="00111BCF" w:rsidRPr="00E706F3" w:rsidRDefault="00111BCF" w:rsidP="00111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/>
        <w:jc w:val="center"/>
        <w:rPr>
          <w:bCs/>
          <w:sz w:val="28"/>
          <w:szCs w:val="28"/>
        </w:rPr>
      </w:pPr>
      <w:r w:rsidRPr="00E706F3">
        <w:rPr>
          <w:bCs/>
          <w:sz w:val="28"/>
          <w:szCs w:val="28"/>
        </w:rPr>
        <w:t>2022 г.</w:t>
      </w:r>
      <w:bookmarkStart w:id="0" w:name="_GoBack"/>
      <w:bookmarkEnd w:id="0"/>
    </w:p>
    <w:p w:rsidR="00914E56" w:rsidRDefault="00914E56" w:rsidP="00914E56"/>
    <w:p w:rsidR="00914E56" w:rsidRPr="002E20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lastRenderedPageBreak/>
        <w:t>СОДЕРЖАНИЕ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E5438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914E56" w:rsidRPr="005E50D5" w:rsidRDefault="00914E56" w:rsidP="00E5438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815D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815D6">
              <w:rPr>
                <w:sz w:val="28"/>
                <w:szCs w:val="28"/>
              </w:rPr>
              <w:t>4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D82D08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74D49">
              <w:rPr>
                <w:sz w:val="28"/>
                <w:szCs w:val="28"/>
              </w:rPr>
              <w:t>1</w:t>
            </w:r>
            <w:r w:rsidR="00D82D08">
              <w:rPr>
                <w:sz w:val="28"/>
                <w:szCs w:val="28"/>
              </w:rPr>
              <w:t>3</w:t>
            </w:r>
          </w:p>
        </w:tc>
      </w:tr>
      <w:tr w:rsidR="00914E56" w:rsidRPr="005E50D5" w:rsidTr="00E54386">
        <w:trPr>
          <w:trHeight w:val="670"/>
        </w:trPr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D82D08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74D49">
              <w:rPr>
                <w:sz w:val="28"/>
                <w:szCs w:val="28"/>
              </w:rPr>
              <w:t>2</w:t>
            </w:r>
            <w:r w:rsidR="00D82D08">
              <w:rPr>
                <w:sz w:val="28"/>
                <w:szCs w:val="28"/>
              </w:rPr>
              <w:t>4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D82D08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82D08">
              <w:rPr>
                <w:sz w:val="28"/>
                <w:szCs w:val="28"/>
              </w:rPr>
              <w:t xml:space="preserve">  26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914E56" w:rsidRPr="005E50D5" w:rsidRDefault="00914E56" w:rsidP="00914E56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914E56" w:rsidRPr="00582C2C" w:rsidRDefault="00582C2C" w:rsidP="00582C2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582C2C">
        <w:rPr>
          <w:b/>
          <w:sz w:val="28"/>
          <w:szCs w:val="28"/>
          <w:u w:val="single"/>
        </w:rPr>
        <w:t>Химия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B6F8A" w:rsidRPr="005B6F8A" w:rsidRDefault="00914E56" w:rsidP="000D265E">
      <w:pPr>
        <w:jc w:val="both"/>
        <w:rPr>
          <w:sz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предназначена</w:t>
      </w:r>
      <w:r>
        <w:rPr>
          <w:b/>
          <w:sz w:val="28"/>
          <w:szCs w:val="28"/>
        </w:rPr>
        <w:t xml:space="preserve"> </w:t>
      </w:r>
      <w:r w:rsidR="00582C2C">
        <w:rPr>
          <w:sz w:val="28"/>
          <w:szCs w:val="28"/>
        </w:rPr>
        <w:t xml:space="preserve">для изучения </w:t>
      </w:r>
      <w:r w:rsidR="00E64BDE" w:rsidRPr="00E64BDE">
        <w:rPr>
          <w:sz w:val="28"/>
          <w:szCs w:val="28"/>
        </w:rPr>
        <w:t xml:space="preserve">химии </w:t>
      </w:r>
      <w:r>
        <w:rPr>
          <w:sz w:val="28"/>
          <w:szCs w:val="28"/>
        </w:rPr>
        <w:t xml:space="preserve">с целью реализации </w:t>
      </w:r>
      <w:r w:rsidR="00E64BDE">
        <w:rPr>
          <w:sz w:val="28"/>
          <w:szCs w:val="28"/>
        </w:rPr>
        <w:t>среднего общего образования</w:t>
      </w:r>
      <w:r w:rsidR="00E64BDE">
        <w:rPr>
          <w:i/>
          <w:sz w:val="18"/>
          <w:szCs w:val="18"/>
        </w:rPr>
        <w:t xml:space="preserve"> </w:t>
      </w:r>
      <w:r w:rsidR="00E64BDE" w:rsidRPr="00E64BDE">
        <w:rPr>
          <w:sz w:val="28"/>
          <w:szCs w:val="28"/>
        </w:rPr>
        <w:t>по</w:t>
      </w:r>
      <w:r w:rsidR="00396794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специальности </w:t>
      </w:r>
      <w:r w:rsidR="00097669">
        <w:rPr>
          <w:sz w:val="28"/>
          <w:szCs w:val="28"/>
        </w:rPr>
        <w:t xml:space="preserve">СПО </w:t>
      </w:r>
      <w:r w:rsidR="00097669" w:rsidRPr="00097669">
        <w:rPr>
          <w:sz w:val="28"/>
          <w:szCs w:val="28"/>
        </w:rPr>
        <w:t>09.02.07</w:t>
      </w:r>
      <w:r w:rsidR="005B6F8A" w:rsidRPr="005B6F8A">
        <w:rPr>
          <w:sz w:val="28"/>
        </w:rPr>
        <w:t xml:space="preserve"> </w:t>
      </w:r>
      <w:r w:rsidR="00D36606" w:rsidRPr="005B6F8A">
        <w:rPr>
          <w:sz w:val="28"/>
        </w:rPr>
        <w:t>«Информационные</w:t>
      </w:r>
      <w:r w:rsidR="005B6F8A" w:rsidRPr="005B6F8A">
        <w:rPr>
          <w:sz w:val="28"/>
        </w:rPr>
        <w:t xml:space="preserve"> системы </w:t>
      </w:r>
      <w:r w:rsidR="00097669">
        <w:rPr>
          <w:sz w:val="28"/>
        </w:rPr>
        <w:t>и программирование</w:t>
      </w:r>
      <w:r w:rsidR="00E64BDE">
        <w:rPr>
          <w:sz w:val="28"/>
        </w:rPr>
        <w:t>»</w:t>
      </w:r>
    </w:p>
    <w:p w:rsidR="00582C2C" w:rsidRPr="005D6702" w:rsidRDefault="00582C2C" w:rsidP="005D6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18"/>
          <w:szCs w:val="18"/>
        </w:rPr>
      </w:pPr>
    </w:p>
    <w:p w:rsidR="00914E56" w:rsidRPr="008724B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 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 xml:space="preserve">и является </w:t>
      </w:r>
      <w:r w:rsidR="00097669">
        <w:rPr>
          <w:sz w:val="28"/>
          <w:szCs w:val="28"/>
        </w:rPr>
        <w:t xml:space="preserve">дополнительной учебной </w:t>
      </w:r>
      <w:r>
        <w:rPr>
          <w:sz w:val="28"/>
          <w:szCs w:val="28"/>
        </w:rPr>
        <w:t>дисциплиной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D061C4" w:rsidRDefault="00914E56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Содержание программы дис</w:t>
      </w:r>
      <w:r w:rsidR="00582C2C">
        <w:rPr>
          <w:sz w:val="28"/>
          <w:szCs w:val="28"/>
        </w:rPr>
        <w:t>циплины Химия</w:t>
      </w:r>
      <w:r>
        <w:rPr>
          <w:sz w:val="28"/>
          <w:szCs w:val="28"/>
        </w:rPr>
        <w:t xml:space="preserve"> направлено на достижение следующих </w:t>
      </w:r>
      <w:r>
        <w:rPr>
          <w:b/>
          <w:bCs/>
          <w:sz w:val="28"/>
          <w:szCs w:val="28"/>
        </w:rPr>
        <w:t>целей:</w:t>
      </w:r>
      <w:r w:rsidR="00D061C4" w:rsidRPr="00D061C4">
        <w:rPr>
          <w:bCs/>
          <w:color w:val="000000"/>
          <w:sz w:val="28"/>
          <w:szCs w:val="28"/>
        </w:rPr>
        <w:t xml:space="preserve">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061C4">
        <w:rPr>
          <w:bCs/>
          <w:color w:val="000000"/>
          <w:sz w:val="28"/>
          <w:szCs w:val="28"/>
        </w:rPr>
        <w:t xml:space="preserve">-формирование у  </w:t>
      </w:r>
      <w:proofErr w:type="gramStart"/>
      <w:r w:rsidRPr="00D061C4">
        <w:rPr>
          <w:bCs/>
          <w:color w:val="000000"/>
          <w:sz w:val="28"/>
          <w:szCs w:val="28"/>
        </w:rPr>
        <w:t>обучающихся</w:t>
      </w:r>
      <w:proofErr w:type="gramEnd"/>
      <w:r w:rsidRPr="00D061C4">
        <w:rPr>
          <w:bCs/>
          <w:color w:val="000000"/>
          <w:sz w:val="28"/>
          <w:szCs w:val="28"/>
        </w:rPr>
        <w:t xml:space="preserve"> умения оценивать значимость химического знания для каждого человека;</w:t>
      </w:r>
      <w:r w:rsidRPr="00D061C4">
        <w:rPr>
          <w:b/>
          <w:bCs/>
          <w:color w:val="000000"/>
          <w:sz w:val="28"/>
          <w:szCs w:val="28"/>
        </w:rPr>
        <w:t xml:space="preserve">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061C4">
        <w:rPr>
          <w:b/>
          <w:bCs/>
          <w:color w:val="000000"/>
          <w:sz w:val="28"/>
          <w:szCs w:val="28"/>
        </w:rPr>
        <w:t>-</w:t>
      </w:r>
      <w:r w:rsidRPr="00D061C4">
        <w:rPr>
          <w:bCs/>
          <w:color w:val="000000"/>
          <w:sz w:val="28"/>
          <w:szCs w:val="28"/>
        </w:rPr>
        <w:t xml:space="preserve">формирование у  </w:t>
      </w:r>
      <w:proofErr w:type="gramStart"/>
      <w:r w:rsidRPr="00D061C4">
        <w:rPr>
          <w:bCs/>
          <w:color w:val="000000"/>
          <w:sz w:val="28"/>
          <w:szCs w:val="28"/>
        </w:rPr>
        <w:t>обучающихся</w:t>
      </w:r>
      <w:proofErr w:type="gramEnd"/>
      <w:r w:rsidRPr="00D061C4">
        <w:rPr>
          <w:bCs/>
          <w:color w:val="000000"/>
          <w:sz w:val="28"/>
          <w:szCs w:val="28"/>
        </w:rPr>
        <w:t xml:space="preserve"> целостного представления о мире и роли  химии в создании современной  естественнонаучной картины мира;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061C4">
        <w:rPr>
          <w:bCs/>
          <w:color w:val="000000"/>
          <w:sz w:val="28"/>
          <w:szCs w:val="28"/>
        </w:rPr>
        <w:t xml:space="preserve">-умения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 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061C4">
        <w:rPr>
          <w:bCs/>
          <w:color w:val="000000"/>
          <w:sz w:val="28"/>
          <w:szCs w:val="28"/>
        </w:rPr>
        <w:t>-развитие и приобретение 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  <w:r w:rsidRPr="00D061C4">
        <w:rPr>
          <w:sz w:val="28"/>
          <w:szCs w:val="28"/>
        </w:rPr>
        <w:t xml:space="preserve"> </w:t>
      </w:r>
      <w:proofErr w:type="gramEnd"/>
    </w:p>
    <w:p w:rsidR="00914E56" w:rsidRDefault="00914E56" w:rsidP="00914E56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b/>
          <w:sz w:val="28"/>
          <w:szCs w:val="28"/>
        </w:rPr>
        <w:t xml:space="preserve">    личностных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 (Л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 (Л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 (Л3);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sz w:val="28"/>
          <w:szCs w:val="28"/>
        </w:rPr>
        <w:lastRenderedPageBreak/>
        <w:t xml:space="preserve">    </w:t>
      </w:r>
      <w:proofErr w:type="spellStart"/>
      <w:r w:rsidRPr="00D061C4">
        <w:rPr>
          <w:b/>
          <w:sz w:val="28"/>
          <w:szCs w:val="28"/>
        </w:rPr>
        <w:t>метапредметных</w:t>
      </w:r>
      <w:proofErr w:type="spellEnd"/>
      <w:r w:rsidRPr="00D061C4">
        <w:rPr>
          <w:b/>
          <w:sz w:val="28"/>
          <w:szCs w:val="28"/>
        </w:rPr>
        <w:t>: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использование различных видов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 для изучения различных сторон химических объектов и процессов, с которыми возникает необходимость сталкиваться в профессиональной сфере (М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 (М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b/>
          <w:sz w:val="28"/>
          <w:szCs w:val="28"/>
        </w:rPr>
        <w:t xml:space="preserve">     предметных: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1);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 химической терминологией  и символикой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2);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основными методами научного познания</w:t>
      </w:r>
      <w:proofErr w:type="gramStart"/>
      <w:r w:rsidRPr="00D061C4">
        <w:rPr>
          <w:sz w:val="28"/>
          <w:szCs w:val="28"/>
        </w:rPr>
        <w:t xml:space="preserve"> ,</w:t>
      </w:r>
      <w:proofErr w:type="gramEnd"/>
      <w:r w:rsidRPr="00D061C4">
        <w:rPr>
          <w:sz w:val="28"/>
          <w:szCs w:val="28"/>
        </w:rPr>
        <w:t xml:space="preserve"> используемыми в химии: наблюдение, описание, измерение, эксперимент; умение обрабатывать , объяснять результаты проведённых опытов и делать выводы; готовность и способность применять методы познания при решении практических задач (П3);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сформированность умения давать количественные оценки и проводить расчёты по химическим формулам и уравнениям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4);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правилами техники безопасности при использовании химических веществ (П5);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6).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ab/>
        <w:t xml:space="preserve">Предметные результаты достигаются </w:t>
      </w:r>
      <w:proofErr w:type="gramStart"/>
      <w:r w:rsidRPr="00D061C4">
        <w:rPr>
          <w:sz w:val="28"/>
          <w:szCs w:val="28"/>
        </w:rPr>
        <w:t>обучающимися</w:t>
      </w:r>
      <w:proofErr w:type="gramEnd"/>
      <w:r w:rsidRPr="00D061C4">
        <w:rPr>
          <w:sz w:val="28"/>
          <w:szCs w:val="28"/>
        </w:rPr>
        <w:t xml:space="preserve">  в результате освоения предметных  знаний (З) и усвоения предметных умений (У) по    учебной дисциплине.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D061C4">
        <w:rPr>
          <w:sz w:val="28"/>
          <w:szCs w:val="28"/>
        </w:rPr>
        <w:t>Предметные знания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1. типы связей в молекулах неорганических и органических веществ.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2. влияние строения молекул   и    наличия функциональных групп в молекуле, на химические свойства  веществ.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3. классификации органических и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4. изомерию как источник многообразия 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5. методы получения высокомолекулярных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6. особенности строения органических веществ, их молекулярное строение, валентное состояние атома углерода.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lastRenderedPageBreak/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7. особенности строения и свойства органических веществ, содержащих в составе молекул атомы серы, азота, галогенов, металлов.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8. особенности строения и свойства органических соединений с большой молекулярной массой.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9. природные источники, способы получения и области применения органических и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10. теоретические основы строения органических и неорганических веществ, номенклатуру и классификацию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11.  химические свойства органических и неорганических веществ, принадлежащих к различным классам химических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12. гидролиз солей.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13. электролиз расплавов и растворов (солей и щелочей).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14.  диссоциацию электролитов в водных растворах, сильные и слабые электролиты.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15.  классификацию химических реакций и закономерности их проведения.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16. обратимые и необратимые химические реакции.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17. химическое равновесие, смещение химического равновесия под действием различных факторов.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18. общую характеристику химических элементов в связи с их положением в периодической системе.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19. 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>-восстановительные реакции.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20. реакции ионного обмена.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21. основные понятия и законы химии(вещество, химический элемент, атом, молекула, относительная атомная и молекулярная массы, химическая связь, </w:t>
      </w:r>
      <w:proofErr w:type="spellStart"/>
      <w:r w:rsidRPr="00D061C4">
        <w:rPr>
          <w:sz w:val="28"/>
          <w:szCs w:val="28"/>
        </w:rPr>
        <w:t>электроотрицательность</w:t>
      </w:r>
      <w:proofErr w:type="spellEnd"/>
      <w:r w:rsidRPr="00D061C4">
        <w:rPr>
          <w:sz w:val="28"/>
          <w:szCs w:val="28"/>
        </w:rPr>
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</w:r>
      <w:proofErr w:type="spellStart"/>
      <w:r w:rsidRPr="00D061C4">
        <w:rPr>
          <w:sz w:val="28"/>
          <w:szCs w:val="28"/>
        </w:rPr>
        <w:t>неэлектролит</w:t>
      </w:r>
      <w:proofErr w:type="spellEnd"/>
      <w:r w:rsidRPr="00D061C4">
        <w:rPr>
          <w:sz w:val="28"/>
          <w:szCs w:val="28"/>
        </w:rPr>
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22. основы электрохимии.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23. периодический закон и периодическую систему химических элементов Д.И. Менделеева.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24. закономерности изменения химических свойств элементов и их соединений по периодам и группам.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25. тепловой эффект химических реакций, термохимические уравнения.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26. типы и свойства химических связей (ковалентной, ионной, металлической, водородной).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D061C4">
        <w:rPr>
          <w:sz w:val="28"/>
          <w:szCs w:val="28"/>
        </w:rPr>
        <w:t>Предметные умения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. давать характеристику химических элементов в соответствии с их положением в периодической системе химических элементов Д.И. Менделеева.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lastRenderedPageBreak/>
        <w:t>У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. записывать химические уравнения гидролиза и электролиза химических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4</w:t>
      </w:r>
      <w:proofErr w:type="gramEnd"/>
      <w:r w:rsidRPr="00D061C4">
        <w:rPr>
          <w:sz w:val="28"/>
          <w:szCs w:val="28"/>
        </w:rPr>
        <w:t>.  применять на практике правила безопасной работы в химической лаборатории.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У5. применять основные законы химии для решения задач в области профессиональной деятельности.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6</w:t>
      </w:r>
      <w:proofErr w:type="gramEnd"/>
      <w:r w:rsidRPr="00D061C4">
        <w:rPr>
          <w:sz w:val="28"/>
          <w:szCs w:val="28"/>
        </w:rPr>
        <w:t>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  получать конкретные вещества, относящиеся к изученным классам соединений; проводить химический анализ органических веществ и оценивать его результаты.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7</w:t>
      </w:r>
      <w:proofErr w:type="gramEnd"/>
      <w:r w:rsidRPr="00D061C4">
        <w:rPr>
          <w:sz w:val="28"/>
          <w:szCs w:val="28"/>
        </w:rPr>
        <w:t xml:space="preserve">. составлять уравнения химических реакций,  расставлять индексы и коэффициенты в уравнении.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У8. определять степень окисления химических элементов, составлять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 xml:space="preserve">-восстановительные реакции, электронно-ионный баланс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>-восстановительных процессов.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9</w:t>
      </w:r>
      <w:proofErr w:type="gramEnd"/>
      <w:r w:rsidRPr="00D061C4">
        <w:rPr>
          <w:sz w:val="28"/>
          <w:szCs w:val="28"/>
        </w:rPr>
        <w:t xml:space="preserve">. называть изученные вещества по «тривиальной» или международной номенклатурам.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У10. определять валентность, заряд иона.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У11. объяснять зависимость свойств органических и неорганических соединений  от их состава и строения; природы химической связи; прогнозировать свойства органических соединений в зависимости от строения молекул.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У13. характеризовать общие химические свойства органических и неорганических  соединений</w:t>
      </w:r>
      <w:proofErr w:type="gramStart"/>
      <w:r w:rsidRPr="00D061C4">
        <w:rPr>
          <w:sz w:val="28"/>
          <w:szCs w:val="28"/>
        </w:rPr>
        <w:t xml:space="preserve"> .</w:t>
      </w:r>
      <w:proofErr w:type="gramEnd"/>
      <w:r w:rsidRPr="00D061C4">
        <w:rPr>
          <w:sz w:val="28"/>
          <w:szCs w:val="28"/>
        </w:rPr>
        <w:t xml:space="preserve">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У14. определять распределение электронов в атоме, составлять электронную и электронно-графическую формулы.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У15. составлять и изображать молекулярные, структурные, полные и сокращенные  ионные  уравнения (формулы) химических веществ</w:t>
      </w:r>
      <w:proofErr w:type="gramStart"/>
      <w:r w:rsidRPr="00D061C4">
        <w:rPr>
          <w:sz w:val="28"/>
          <w:szCs w:val="28"/>
        </w:rPr>
        <w:t xml:space="preserve"> .</w:t>
      </w:r>
      <w:proofErr w:type="gramEnd"/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У16. описывать механизм химических реакций получения органических и неорганических    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У17. выполнять упражнения для  доказательства генетической связи между различными классами органических и 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 18. рассчитывать скорость химической реакции, определять смещение химического равновесия в зависимости от разных факторов.</w:t>
      </w:r>
    </w:p>
    <w:p w:rsidR="00914E56" w:rsidRPr="00D061C4" w:rsidRDefault="00914E56" w:rsidP="00D061C4">
      <w:pPr>
        <w:ind w:firstLine="708"/>
        <w:jc w:val="both"/>
        <w:rPr>
          <w:sz w:val="28"/>
          <w:szCs w:val="28"/>
        </w:rPr>
      </w:pPr>
      <w:proofErr w:type="gramStart"/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334E73">
        <w:rPr>
          <w:sz w:val="28"/>
          <w:szCs w:val="28"/>
        </w:rPr>
        <w:t xml:space="preserve">использовать приобретенные знания и умения в практической деятельности и </w:t>
      </w:r>
      <w:r w:rsidRPr="00334E73">
        <w:rPr>
          <w:sz w:val="28"/>
          <w:szCs w:val="28"/>
        </w:rPr>
        <w:lastRenderedPageBreak/>
        <w:t>повседневной жизни для:</w:t>
      </w:r>
      <w:r w:rsidR="00D061C4" w:rsidRPr="00D061C4">
        <w:rPr>
          <w:color w:val="000000"/>
          <w:sz w:val="28"/>
          <w:szCs w:val="28"/>
        </w:rPr>
        <w:t xml:space="preserve"> развития</w:t>
      </w:r>
      <w:r w:rsidR="00D061C4" w:rsidRPr="00D061C4">
        <w:rPr>
          <w:color w:val="000000"/>
          <w:sz w:val="28"/>
          <w:szCs w:val="28"/>
        </w:rPr>
        <w:br/>
        <w:t>познавательных интересов и интеллектуальных способностей, потребности в</w:t>
      </w:r>
      <w:r w:rsidR="00D061C4" w:rsidRPr="00D061C4">
        <w:rPr>
          <w:color w:val="000000"/>
          <w:sz w:val="28"/>
          <w:szCs w:val="28"/>
        </w:rPr>
        <w:br/>
        <w:t>самостоятельном приобретения знаний по химии в соответствии с</w:t>
      </w:r>
      <w:r w:rsidR="00D061C4" w:rsidRPr="00D061C4">
        <w:rPr>
          <w:color w:val="000000"/>
          <w:sz w:val="28"/>
          <w:szCs w:val="28"/>
        </w:rPr>
        <w:br/>
        <w:t>возникающими жизненными проблемами, воспитывается бережное</w:t>
      </w:r>
      <w:r w:rsidR="00D061C4" w:rsidRPr="00D061C4">
        <w:rPr>
          <w:color w:val="000000"/>
          <w:sz w:val="28"/>
          <w:szCs w:val="28"/>
        </w:rPr>
        <w:br/>
        <w:t>отношения к природе, понимание здорового образа жизни, необходимости</w:t>
      </w:r>
      <w:r w:rsidR="00D061C4" w:rsidRPr="00D061C4">
        <w:rPr>
          <w:color w:val="000000"/>
          <w:sz w:val="28"/>
          <w:szCs w:val="28"/>
        </w:rPr>
        <w:br/>
        <w:t>предупреждения явлений, наносящих вред здоровью и окружающей среде.</w:t>
      </w:r>
      <w:proofErr w:type="gramEnd"/>
      <w:r w:rsidR="00D061C4" w:rsidRPr="00D061C4">
        <w:rPr>
          <w:color w:val="000000"/>
          <w:sz w:val="28"/>
          <w:szCs w:val="28"/>
        </w:rPr>
        <w:br/>
        <w:t>Они осваивают приемы грамотного, безопасного использования химических</w:t>
      </w:r>
      <w:r w:rsidR="00D061C4" w:rsidRPr="00D061C4">
        <w:rPr>
          <w:color w:val="000000"/>
          <w:sz w:val="28"/>
          <w:szCs w:val="28"/>
        </w:rPr>
        <w:br/>
        <w:t>веществ и материалов, применяемых в быту, в сельском хозяйстве и на</w:t>
      </w:r>
      <w:r w:rsidR="00D061C4" w:rsidRPr="00D061C4">
        <w:rPr>
          <w:color w:val="000000"/>
          <w:sz w:val="28"/>
          <w:szCs w:val="28"/>
        </w:rPr>
        <w:br/>
        <w:t>производстве.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10"/>
        <w:gridCol w:w="3835"/>
        <w:gridCol w:w="3626"/>
      </w:tblGrid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5D6702">
              <w:rPr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 xml:space="preserve">Характеристика основных видов деятельности </w:t>
            </w:r>
            <w:proofErr w:type="gramStart"/>
            <w:r w:rsidRPr="005D6702">
              <w:rPr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proofErr w:type="gramStart"/>
            <w:r w:rsidRPr="005D6702">
              <w:t>4</w:t>
            </w:r>
            <w:proofErr w:type="gramEnd"/>
            <w:r w:rsidRPr="005D6702">
              <w:t>,5,8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Важнейшие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химические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понятия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 xml:space="preserve">-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5D6702">
              <w:t>электроотрицательность</w:t>
            </w:r>
            <w:proofErr w:type="spellEnd"/>
            <w:r w:rsidRPr="005D6702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5D6702">
              <w:t>неэлектролит</w:t>
            </w:r>
            <w:proofErr w:type="spellEnd"/>
            <w:r w:rsidRPr="005D6702"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</w:t>
            </w:r>
            <w:proofErr w:type="gramEnd"/>
            <w:r w:rsidRPr="005D6702">
              <w:t>, изомерия, гомология.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D6702">
              <w:t>ОК</w:t>
            </w:r>
            <w:proofErr w:type="gramStart"/>
            <w:r w:rsidRPr="005D6702">
              <w:t>4</w:t>
            </w:r>
            <w:proofErr w:type="gramEnd"/>
            <w:r w:rsidRPr="005D6702">
              <w:t>,5,8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Основные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законы химии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законы сохранения веществ т постоянства состава веществ.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Устанавливать причинно-следственную связь между содержанием этих законов и написанием химических формул </w:t>
            </w:r>
            <w:r w:rsidRPr="005D6702">
              <w:lastRenderedPageBreak/>
              <w:t>и уравнений.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эволюционную сущность менделеевской и современной формулировок  периодического закона Д. И. Менделеева.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физический смысл символики ПСХЭ Д. И. Менделеева (номеров, периода, группы) и устанавливать причинно-следственную связь между строением атома и закономерностями изменения свойств элементов  и образованных ими веществ в периодах и группах.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элементы малых и больших периодов по их положению в ПСХЭ Д. И. Менделеева.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D6702">
              <w:lastRenderedPageBreak/>
              <w:t>ОК</w:t>
            </w:r>
            <w:proofErr w:type="gramStart"/>
            <w:r w:rsidRPr="005D6702">
              <w:t>4</w:t>
            </w:r>
            <w:proofErr w:type="gramEnd"/>
            <w:r w:rsidRPr="005D6702">
              <w:t>,5,8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Основные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теории химии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зависимость свойств хим. элементов от строения атомов  образующих их химических элементов.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важнейшие типы химических связей и относительность этой типологии.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зависимость свойств веществ от их состава и строения кристаллических решёток.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основные положения теории электролитической диссоциации и характеризовать в свете теории свойства основных классов неорганических соединений.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основные положения теории  химического строения органических соединений и  характеризовать в свете этой теории свойства основных классов органических соединений.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D6702">
              <w:t>ОК</w:t>
            </w:r>
            <w:proofErr w:type="gramStart"/>
            <w:r w:rsidRPr="005D6702">
              <w:t>1</w:t>
            </w:r>
            <w:proofErr w:type="gramEnd"/>
            <w:r w:rsidRPr="005D6702">
              <w:t>,2,3,4,5,6,7,8,9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Важнейшие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вещества и материалы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состав, строение, свойства, получение и применение важнейших металлов (1А и 2А групп, алюминия, железа, некоторых  d-элементов) и их соединений.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 xml:space="preserve">- Характеризовать состав, </w:t>
            </w:r>
            <w:r w:rsidRPr="005D6702">
              <w:lastRenderedPageBreak/>
              <w:t>строение, свойства, получение и применение важнейших металлов (8А ,7А ,6А групп, а также азота, фосфора, углерода, кремния, водорода) и их соединений.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5D6702">
              <w:t>алканов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циклоалканов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алкенов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алкинов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аренов</w:t>
            </w:r>
            <w:proofErr w:type="spellEnd"/>
            <w:r w:rsidRPr="005D6702">
              <w:t>) и их наиболее значимых в народнохозяйственном плане представителей.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>- 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lastRenderedPageBreak/>
              <w:t>ОК</w:t>
            </w:r>
            <w:proofErr w:type="gramStart"/>
            <w:r w:rsidRPr="005D6702">
              <w:t>2</w:t>
            </w:r>
            <w:proofErr w:type="gramEnd"/>
            <w:r w:rsidRPr="005D6702">
              <w:t>,4,5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Химический язык и символика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Использовать в учебной и профессиональной деятельности химические термины и символику.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Называть изученные вещества по тривиальной  или международной номенклатуре и отражать состав этих соединений с помощью химических формул.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Отражать химические процессы с помощью уравнений химических реакций.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proofErr w:type="gramStart"/>
            <w:r w:rsidRPr="005D6702">
              <w:t>2</w:t>
            </w:r>
            <w:proofErr w:type="gramEnd"/>
            <w:r w:rsidRPr="005D6702">
              <w:t>,3,7,9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Химические реакции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Объяснять сущность химических процессов. </w:t>
            </w:r>
            <w:proofErr w:type="gramStart"/>
            <w:r w:rsidRPr="005D6702">
              <w:t>Классифицировать хим. реакции по различным признакам: числу,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Устанавливать признаки общего и различного в </w:t>
            </w:r>
            <w:r w:rsidRPr="005D6702">
              <w:lastRenderedPageBreak/>
              <w:t>типологии реакций для неорганической и органической химии.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Классифицировать вещества и процессы с точки зрения окисления-восстановления. Составлять уравнения реакций с помощью метода электронного баланса.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зависимость скорости хим. реакции и положения хим. равновесия от различных факторов.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lastRenderedPageBreak/>
              <w:t>ОК</w:t>
            </w:r>
            <w:proofErr w:type="gramStart"/>
            <w:r w:rsidRPr="005D6702">
              <w:t>2</w:t>
            </w:r>
            <w:proofErr w:type="gramEnd"/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Химический эксперимент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Выполнять химический эксперимент в полном соответствии с правилами безопасности.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Наблюдать, фиксировать и описывать результаты проведённого эксперимента.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proofErr w:type="gramStart"/>
            <w:r w:rsidRPr="005D6702">
              <w:t>4</w:t>
            </w:r>
            <w:proofErr w:type="gramEnd"/>
            <w:r w:rsidRPr="005D6702">
              <w:t>,5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Химическая информация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Проводить самостоятельный поиск хим. информации с использованием различных источников (научно-популярных изданий, компьютерных баз данных, ресурсов Интернета);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использовать компьютерные технологии для обработки и передачи химической информац</w:t>
            </w:r>
            <w:proofErr w:type="gramStart"/>
            <w:r w:rsidRPr="005D6702">
              <w:t>ии и её</w:t>
            </w:r>
            <w:proofErr w:type="gramEnd"/>
            <w:r w:rsidRPr="005D6702">
              <w:t xml:space="preserve"> представления в различных формах.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proofErr w:type="gramStart"/>
            <w:r w:rsidRPr="005D6702">
              <w:t>2</w:t>
            </w:r>
            <w:proofErr w:type="gramEnd"/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Расчёты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 по химическим формулам и уравнениям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зависимость между качественной и количественной сторонами химических объектов и процессов.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Решать расчётные задачи по химическим формулам и уравнениям.</w:t>
            </w:r>
          </w:p>
        </w:tc>
      </w:tr>
      <w:tr w:rsidR="005D6702" w:rsidRPr="005D6702" w:rsidTr="00E54386">
        <w:tc>
          <w:tcPr>
            <w:tcW w:w="2093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D6702">
              <w:rPr>
                <w:szCs w:val="28"/>
              </w:rPr>
              <w:t>ОК</w:t>
            </w:r>
            <w:proofErr w:type="gramStart"/>
            <w:r w:rsidRPr="005D6702">
              <w:rPr>
                <w:szCs w:val="28"/>
              </w:rPr>
              <w:t>1</w:t>
            </w:r>
            <w:proofErr w:type="gramEnd"/>
            <w:r w:rsidRPr="005D6702">
              <w:rPr>
                <w:szCs w:val="28"/>
              </w:rPr>
              <w:t>,2,3,4,5,6,7,8,9</w:t>
            </w:r>
          </w:p>
        </w:tc>
        <w:tc>
          <w:tcPr>
            <w:tcW w:w="384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Профильное и профессионально значимое содержание</w:t>
            </w:r>
          </w:p>
        </w:tc>
        <w:tc>
          <w:tcPr>
            <w:tcW w:w="3632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-Объяснять химические явления, происходящие  в природе, быту и на производстве.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Определять возможности протекания химических превращений в различных условиях.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Соблюдать правила экологически грамотного поведения в окружающей среде.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Оценивать влияние химического загрязнения  окружающей среды на организм </w:t>
            </w:r>
            <w:r w:rsidRPr="005D6702">
              <w:lastRenderedPageBreak/>
              <w:t>человека и другие живые организмы.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Соблюдать правила безопасного обращения с горючими и токсичными веществами, лабораторным оборудованием.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Готовить растворы заданной концентрации в быту и на производстве.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Критически оценивать достоверность химической информации, поступающей из разных источников.</w:t>
            </w:r>
          </w:p>
        </w:tc>
      </w:tr>
    </w:tbl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1. </w:t>
      </w:r>
      <w:r w:rsidR="00A815D6" w:rsidRPr="00A815D6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 w:rsidR="00A815D6">
        <w:rPr>
          <w:sz w:val="28"/>
          <w:szCs w:val="28"/>
        </w:rPr>
        <w:t>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2. </w:t>
      </w:r>
      <w:r w:rsidR="00A815D6" w:rsidRPr="00A815D6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="00A815D6">
        <w:rPr>
          <w:sz w:val="28"/>
          <w:szCs w:val="28"/>
        </w:rPr>
        <w:t>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3. </w:t>
      </w:r>
      <w:r w:rsidR="00A815D6" w:rsidRPr="00A815D6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4. </w:t>
      </w:r>
      <w:r w:rsidR="00A815D6" w:rsidRPr="00A815D6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061C4" w:rsidRPr="00D061C4" w:rsidRDefault="00A815D6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</w:t>
      </w:r>
      <w:r w:rsidRPr="00A815D6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6. </w:t>
      </w:r>
      <w:r w:rsidR="00A815D6" w:rsidRPr="00A815D6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7. </w:t>
      </w:r>
      <w:r w:rsidR="00A815D6" w:rsidRPr="00A815D6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8. </w:t>
      </w:r>
      <w:r w:rsidR="00A815D6" w:rsidRPr="00A815D6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 w:rsidRPr="00D061C4">
        <w:rPr>
          <w:sz w:val="28"/>
          <w:szCs w:val="28"/>
        </w:rPr>
        <w:t>ОК</w:t>
      </w:r>
      <w:proofErr w:type="gramEnd"/>
      <w:r w:rsidRPr="00D061C4">
        <w:rPr>
          <w:sz w:val="28"/>
          <w:szCs w:val="28"/>
        </w:rPr>
        <w:t xml:space="preserve"> 9. </w:t>
      </w:r>
      <w:r w:rsidR="00A815D6" w:rsidRPr="00A815D6">
        <w:rPr>
          <w:sz w:val="28"/>
          <w:szCs w:val="28"/>
        </w:rPr>
        <w:t>Использовать информационные технологии в профессиональной деятельности</w:t>
      </w:r>
      <w:r w:rsidR="00A815D6">
        <w:rPr>
          <w:sz w:val="28"/>
          <w:szCs w:val="28"/>
        </w:rPr>
        <w:t>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14E56" w:rsidRPr="00A20A8B" w:rsidRDefault="00C211C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</w:t>
      </w:r>
      <w:r w:rsidRPr="00C211C5">
        <w:rPr>
          <w:sz w:val="28"/>
          <w:szCs w:val="28"/>
        </w:rPr>
        <w:t xml:space="preserve">образовательной программы </w:t>
      </w:r>
      <w:proofErr w:type="gramStart"/>
      <w:r w:rsidR="00914E56" w:rsidRPr="00A20A8B">
        <w:rPr>
          <w:sz w:val="28"/>
          <w:szCs w:val="28"/>
        </w:rPr>
        <w:t>обучающегося</w:t>
      </w:r>
      <w:proofErr w:type="gramEnd"/>
      <w:r w:rsidR="00914E56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78 </w:t>
      </w:r>
      <w:r w:rsidR="00914E56" w:rsidRPr="00A20A8B">
        <w:rPr>
          <w:sz w:val="28"/>
          <w:szCs w:val="28"/>
        </w:rPr>
        <w:t>часов, в том числе:</w:t>
      </w:r>
    </w:p>
    <w:p w:rsidR="00914E56" w:rsidRPr="00A20A8B" w:rsidRDefault="00C211C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теоретическое обучение - </w:t>
      </w:r>
      <w:r w:rsidR="00416F04">
        <w:rPr>
          <w:sz w:val="28"/>
          <w:szCs w:val="28"/>
        </w:rPr>
        <w:t>5</w:t>
      </w:r>
      <w:r w:rsidR="00BB238B" w:rsidRPr="00BB238B">
        <w:rPr>
          <w:sz w:val="28"/>
          <w:szCs w:val="28"/>
          <w:u w:val="single"/>
        </w:rPr>
        <w:t>8</w:t>
      </w:r>
      <w:r w:rsidR="00914E56" w:rsidRPr="00A20A8B">
        <w:rPr>
          <w:sz w:val="28"/>
          <w:szCs w:val="28"/>
        </w:rPr>
        <w:t xml:space="preserve"> часов;</w:t>
      </w:r>
    </w:p>
    <w:p w:rsidR="00914E56" w:rsidRPr="000F40FD" w:rsidRDefault="00C211C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</w:t>
      </w:r>
      <w:r w:rsidR="00BB238B">
        <w:rPr>
          <w:sz w:val="28"/>
          <w:szCs w:val="28"/>
        </w:rPr>
        <w:t xml:space="preserve"> работы </w:t>
      </w:r>
      <w:proofErr w:type="gramStart"/>
      <w:r w:rsidR="00BB238B">
        <w:rPr>
          <w:sz w:val="28"/>
          <w:szCs w:val="28"/>
        </w:rPr>
        <w:t>обучающегося</w:t>
      </w:r>
      <w:proofErr w:type="gramEnd"/>
      <w:r w:rsidR="00BB238B">
        <w:rPr>
          <w:sz w:val="28"/>
          <w:szCs w:val="28"/>
        </w:rPr>
        <w:t xml:space="preserve"> </w:t>
      </w:r>
      <w:r w:rsidRPr="00C211C5">
        <w:rPr>
          <w:sz w:val="28"/>
          <w:szCs w:val="28"/>
          <w:u w:val="single"/>
        </w:rPr>
        <w:t>20</w:t>
      </w:r>
      <w:r w:rsidR="00914E56" w:rsidRPr="00A20A8B">
        <w:rPr>
          <w:sz w:val="28"/>
          <w:szCs w:val="28"/>
        </w:rPr>
        <w:t xml:space="preserve"> часов.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82D08" w:rsidRDefault="00D82D0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82D08" w:rsidRDefault="00D82D0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D27BE5" w:rsidRDefault="00D27BE5" w:rsidP="00D27BE5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D27BE5" w:rsidTr="00E54386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Default="00D27BE5" w:rsidP="00E54386">
            <w:r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Default="00D27BE5" w:rsidP="00E54386">
            <w:r>
              <w:rPr>
                <w:b/>
                <w:iCs/>
              </w:rPr>
              <w:t>Объем часов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C211C5" w:rsidP="005D670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78</w:t>
            </w:r>
          </w:p>
        </w:tc>
      </w:tr>
      <w:tr w:rsidR="00D27BE5" w:rsidRPr="00582DB1" w:rsidTr="00E5438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>в том числе: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 xml:space="preserve">теоретическое обучение, в </w:t>
            </w:r>
            <w:proofErr w:type="spellStart"/>
            <w:r w:rsidRPr="00582DB1">
              <w:t>т.ч</w:t>
            </w:r>
            <w:proofErr w:type="spellEnd"/>
            <w:r w:rsidRPr="00582DB1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5B6F8A" w:rsidP="00E543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58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 xml:space="preserve">практические занятия, в </w:t>
            </w:r>
            <w:proofErr w:type="spellStart"/>
            <w:r w:rsidRPr="00582DB1">
              <w:t>т.ч</w:t>
            </w:r>
            <w:proofErr w:type="spellEnd"/>
            <w:r w:rsidRPr="00582DB1"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5B6F8A" w:rsidP="00E543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BB238B">
              <w:rPr>
                <w:i/>
                <w:sz w:val="28"/>
                <w:szCs w:val="28"/>
              </w:rPr>
              <w:t>0</w:t>
            </w:r>
          </w:p>
        </w:tc>
      </w:tr>
      <w:tr w:rsidR="00D27BE5" w:rsidTr="00E5438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D27BE5" w:rsidRDefault="00D27BE5" w:rsidP="00D27BE5">
            <w:pPr>
              <w:rPr>
                <w:i/>
              </w:rPr>
            </w:pPr>
            <w:r w:rsidRPr="00D27BE5">
              <w:rPr>
                <w:i/>
              </w:rPr>
              <w:t>Промежуточная аттестация в форме</w:t>
            </w:r>
            <w:r w:rsidR="00C81644">
              <w:t xml:space="preserve">                                </w:t>
            </w:r>
            <w:r w:rsidR="00C81644" w:rsidRPr="00C81644">
              <w:rPr>
                <w:i/>
              </w:rPr>
              <w:t>дифференцированного зачета</w:t>
            </w:r>
            <w:r w:rsidRPr="00D27BE5">
              <w:rPr>
                <w:i/>
              </w:rPr>
              <w:t xml:space="preserve">   </w:t>
            </w:r>
          </w:p>
          <w:p w:rsidR="00D27BE5" w:rsidRDefault="00D27BE5" w:rsidP="00E54386"/>
        </w:tc>
      </w:tr>
    </w:tbl>
    <w:p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27BE5" w:rsidRPr="00A20A8B" w:rsidRDefault="00D27BE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914E56" w:rsidRPr="005E50D5" w:rsidSect="00E5486F">
          <w:headerReference w:type="default" r:id="rId10"/>
          <w:footerReference w:type="default" r:id="rId11"/>
          <w:pgSz w:w="11906" w:h="16838"/>
          <w:pgMar w:top="1134" w:right="850" w:bottom="1134" w:left="1701" w:header="708" w:footer="269" w:gutter="0"/>
          <w:pgNumType w:start="1"/>
          <w:cols w:space="720"/>
          <w:docGrid w:linePitch="326"/>
        </w:sectPr>
      </w:pPr>
    </w:p>
    <w:p w:rsidR="005B6F8A" w:rsidRPr="005B6F8A" w:rsidRDefault="005B6F8A" w:rsidP="005B6F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5B6F8A">
        <w:rPr>
          <w:rFonts w:eastAsia="Calibri"/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</w:p>
    <w:p w:rsidR="005B6F8A" w:rsidRPr="005B6F8A" w:rsidRDefault="005B6F8A" w:rsidP="005B6F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5B6F8A">
        <w:rPr>
          <w:rFonts w:eastAsia="Calibri"/>
          <w:b/>
          <w:bCs/>
          <w:kern w:val="32"/>
          <w:sz w:val="28"/>
          <w:szCs w:val="28"/>
        </w:rPr>
        <w:t>Химия</w:t>
      </w:r>
    </w:p>
    <w:tbl>
      <w:tblPr>
        <w:tblpPr w:leftFromText="180" w:rightFromText="180" w:vertAnchor="text" w:horzAnchor="margin" w:tblpY="335"/>
        <w:tblW w:w="48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399"/>
        <w:gridCol w:w="1136"/>
        <w:gridCol w:w="1559"/>
        <w:gridCol w:w="2269"/>
        <w:gridCol w:w="2549"/>
        <w:gridCol w:w="1981"/>
      </w:tblGrid>
      <w:tr w:rsidR="003A7C76" w:rsidRPr="005B6F8A" w:rsidTr="003A7C76">
        <w:tc>
          <w:tcPr>
            <w:tcW w:w="231" w:type="pct"/>
            <w:vMerge w:val="restart"/>
          </w:tcPr>
          <w:p w:rsidR="003A7C76" w:rsidRPr="005B6F8A" w:rsidRDefault="003A7C76" w:rsidP="005B6F8A">
            <w:pPr>
              <w:ind w:right="-108"/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№ </w:t>
            </w:r>
            <w:proofErr w:type="spellStart"/>
            <w:r w:rsidRPr="005B6F8A">
              <w:rPr>
                <w:b/>
                <w:bCs/>
              </w:rPr>
              <w:t>заня</w:t>
            </w:r>
            <w:proofErr w:type="spellEnd"/>
          </w:p>
          <w:p w:rsidR="003A7C76" w:rsidRPr="005B6F8A" w:rsidRDefault="003A7C76" w:rsidP="005B6F8A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5B6F8A"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1510" w:type="pct"/>
            <w:vMerge w:val="restart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Коли</w:t>
            </w:r>
          </w:p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proofErr w:type="spellStart"/>
            <w:r w:rsidRPr="005B6F8A">
              <w:rPr>
                <w:b/>
                <w:bCs/>
              </w:rPr>
              <w:t>чество</w:t>
            </w:r>
            <w:proofErr w:type="spellEnd"/>
            <w:r w:rsidRPr="005B6F8A">
              <w:rPr>
                <w:b/>
                <w:bCs/>
              </w:rPr>
              <w:t xml:space="preserve"> часов</w:t>
            </w:r>
          </w:p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(</w:t>
            </w:r>
            <w:r w:rsidRPr="005B6F8A">
              <w:t>аудиторных)</w:t>
            </w:r>
          </w:p>
        </w:tc>
        <w:tc>
          <w:tcPr>
            <w:tcW w:w="535" w:type="pct"/>
            <w:vMerge w:val="restart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Вид занятий</w:t>
            </w:r>
          </w:p>
        </w:tc>
        <w:tc>
          <w:tcPr>
            <w:tcW w:w="778" w:type="pct"/>
            <w:vMerge w:val="restart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Наглядные пособия  и   ИОР</w:t>
            </w:r>
          </w:p>
        </w:tc>
        <w:tc>
          <w:tcPr>
            <w:tcW w:w="875" w:type="pct"/>
            <w:vMerge w:val="restart"/>
            <w:tcBorders>
              <w:right w:val="single" w:sz="4" w:space="0" w:color="auto"/>
            </w:tcBorders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Домашнее</w:t>
            </w:r>
          </w:p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 задание</w:t>
            </w:r>
          </w:p>
        </w:tc>
        <w:tc>
          <w:tcPr>
            <w:tcW w:w="681" w:type="pct"/>
            <w:vMerge w:val="restart"/>
            <w:tcBorders>
              <w:left w:val="single" w:sz="4" w:space="0" w:color="auto"/>
            </w:tcBorders>
          </w:tcPr>
          <w:p w:rsidR="003A7C76" w:rsidRPr="005B6F8A" w:rsidRDefault="003A7C76" w:rsidP="005B6F8A">
            <w:pPr>
              <w:spacing w:after="200" w:line="276" w:lineRule="auto"/>
              <w:rPr>
                <w:b/>
                <w:bCs/>
              </w:rPr>
            </w:pPr>
            <w:r w:rsidRPr="005B6F8A">
              <w:rPr>
                <w:b/>
                <w:bCs/>
              </w:rPr>
              <w:t>Коды формируемых компетенций</w:t>
            </w:r>
          </w:p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</w:tr>
      <w:tr w:rsidR="003A7C76" w:rsidRPr="005B6F8A" w:rsidTr="003A7C76">
        <w:trPr>
          <w:trHeight w:val="303"/>
        </w:trPr>
        <w:tc>
          <w:tcPr>
            <w:tcW w:w="231" w:type="pct"/>
            <w:vMerge/>
            <w:vAlign w:val="center"/>
          </w:tcPr>
          <w:p w:rsidR="003A7C76" w:rsidRPr="005B6F8A" w:rsidRDefault="003A7C76" w:rsidP="005B6F8A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510" w:type="pct"/>
            <w:vMerge/>
            <w:vAlign w:val="center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3A7C76" w:rsidRPr="005B6F8A" w:rsidRDefault="003A7C76" w:rsidP="005B6F8A">
            <w:pPr>
              <w:rPr>
                <w:b/>
                <w:bCs/>
              </w:rPr>
            </w:pPr>
          </w:p>
        </w:tc>
        <w:tc>
          <w:tcPr>
            <w:tcW w:w="535" w:type="pct"/>
            <w:vMerge/>
            <w:vAlign w:val="center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778" w:type="pct"/>
            <w:vMerge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875" w:type="pct"/>
            <w:vMerge/>
            <w:tcBorders>
              <w:right w:val="single" w:sz="4" w:space="0" w:color="auto"/>
            </w:tcBorders>
            <w:vAlign w:val="center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</w:tcBorders>
            <w:vAlign w:val="center"/>
          </w:tcPr>
          <w:p w:rsidR="003A7C76" w:rsidRPr="005B6F8A" w:rsidRDefault="003A7C76" w:rsidP="005B6F8A">
            <w:pPr>
              <w:jc w:val="center"/>
              <w:rPr>
                <w:b/>
                <w:bCs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5B6F8A">
            <w:pPr>
              <w:jc w:val="center"/>
            </w:pPr>
            <w:r w:rsidRPr="005B6F8A">
              <w:t>1</w:t>
            </w:r>
          </w:p>
        </w:tc>
        <w:tc>
          <w:tcPr>
            <w:tcW w:w="1510" w:type="pct"/>
          </w:tcPr>
          <w:p w:rsidR="003A7C76" w:rsidRPr="005B6F8A" w:rsidRDefault="003A7C76" w:rsidP="005B6F8A">
            <w:pPr>
              <w:jc w:val="center"/>
            </w:pPr>
            <w:r w:rsidRPr="005B6F8A">
              <w:t>2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center"/>
            </w:pPr>
            <w:r w:rsidRPr="005B6F8A">
              <w:t>3</w:t>
            </w:r>
          </w:p>
        </w:tc>
        <w:tc>
          <w:tcPr>
            <w:tcW w:w="535" w:type="pct"/>
          </w:tcPr>
          <w:p w:rsidR="003A7C76" w:rsidRPr="005B6F8A" w:rsidRDefault="003A7C76" w:rsidP="005B6F8A">
            <w:pPr>
              <w:jc w:val="center"/>
            </w:pPr>
            <w:r>
              <w:t>4</w:t>
            </w:r>
          </w:p>
        </w:tc>
        <w:tc>
          <w:tcPr>
            <w:tcW w:w="778" w:type="pct"/>
          </w:tcPr>
          <w:p w:rsidR="003A7C76" w:rsidRPr="005B6F8A" w:rsidRDefault="003A7C76" w:rsidP="005B6F8A">
            <w:pPr>
              <w:jc w:val="center"/>
            </w:pPr>
            <w:r>
              <w:t>5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5B6F8A">
            <w:pPr>
              <w:jc w:val="center"/>
            </w:pPr>
            <w:r>
              <w:t>6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5B6F8A">
            <w:pPr>
              <w:jc w:val="center"/>
            </w:pPr>
            <w:r>
              <w:t>7</w:t>
            </w:r>
          </w:p>
        </w:tc>
      </w:tr>
      <w:tr w:rsidR="003A7C76" w:rsidRPr="005B6F8A" w:rsidTr="003A7C76">
        <w:trPr>
          <w:trHeight w:val="136"/>
        </w:trPr>
        <w:tc>
          <w:tcPr>
            <w:tcW w:w="1741" w:type="pct"/>
            <w:gridSpan w:val="2"/>
          </w:tcPr>
          <w:p w:rsidR="003A7C76" w:rsidRDefault="003A7C76" w:rsidP="005B6F8A">
            <w:pPr>
              <w:jc w:val="both"/>
              <w:rPr>
                <w:b/>
              </w:rPr>
            </w:pPr>
            <w:r w:rsidRPr="005B6F8A">
              <w:rPr>
                <w:b/>
              </w:rPr>
              <w:t>Раздел 1. «Общая и неорганическая химия»</w:t>
            </w:r>
          </w:p>
          <w:p w:rsidR="003A7C76" w:rsidRPr="005B6F8A" w:rsidRDefault="003A7C76" w:rsidP="005B6F8A">
            <w:pPr>
              <w:jc w:val="both"/>
              <w:rPr>
                <w:b/>
              </w:rPr>
            </w:pPr>
            <w:r>
              <w:rPr>
                <w:b/>
              </w:rPr>
              <w:t>1 семестр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857E22">
              <w:t>46</w:t>
            </w:r>
          </w:p>
        </w:tc>
        <w:tc>
          <w:tcPr>
            <w:tcW w:w="535" w:type="pct"/>
          </w:tcPr>
          <w:p w:rsidR="003A7C76" w:rsidRPr="005B6F8A" w:rsidRDefault="003A7C76" w:rsidP="005B6F8A">
            <w:pPr>
              <w:jc w:val="both"/>
            </w:pPr>
          </w:p>
        </w:tc>
        <w:tc>
          <w:tcPr>
            <w:tcW w:w="778" w:type="pct"/>
          </w:tcPr>
          <w:p w:rsidR="003A7C76" w:rsidRPr="005B6F8A" w:rsidRDefault="003A7C76" w:rsidP="005B6F8A">
            <w:pPr>
              <w:jc w:val="both"/>
            </w:pP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</w:tc>
      </w:tr>
      <w:tr w:rsidR="003A7C76" w:rsidRPr="005B6F8A" w:rsidTr="003A7C76">
        <w:trPr>
          <w:trHeight w:val="500"/>
        </w:trPr>
        <w:tc>
          <w:tcPr>
            <w:tcW w:w="231" w:type="pct"/>
            <w:tcBorders>
              <w:bottom w:val="single" w:sz="4" w:space="0" w:color="auto"/>
            </w:tcBorders>
          </w:tcPr>
          <w:p w:rsidR="003A7C76" w:rsidRPr="005B6F8A" w:rsidRDefault="003A7C76" w:rsidP="00794F6C">
            <w:pPr>
              <w:jc w:val="both"/>
            </w:pPr>
            <w:r>
              <w:t>1</w:t>
            </w:r>
          </w:p>
          <w:p w:rsidR="003A7C76" w:rsidRPr="005B6F8A" w:rsidRDefault="003A7C76" w:rsidP="00794F6C">
            <w:pPr>
              <w:jc w:val="both"/>
            </w:pP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E54386" w:rsidRDefault="003A7C76" w:rsidP="00794F6C">
            <w:pPr>
              <w:jc w:val="both"/>
              <w:rPr>
                <w:sz w:val="22"/>
                <w:szCs w:val="22"/>
              </w:rPr>
            </w:pPr>
            <w:r w:rsidRPr="00020B4C">
              <w:rPr>
                <w:b/>
                <w:sz w:val="22"/>
                <w:szCs w:val="22"/>
              </w:rPr>
              <w:t>Тема 1.1.</w:t>
            </w:r>
            <w:r w:rsidRPr="00E54386">
              <w:rPr>
                <w:sz w:val="22"/>
                <w:szCs w:val="22"/>
              </w:rPr>
              <w:t xml:space="preserve"> Введение. Научные методы познания веществ и химических явлений.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Default="003A7C76" w:rsidP="0079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A7C76" w:rsidRPr="00E54386" w:rsidRDefault="003A7C76" w:rsidP="0079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3A7C76" w:rsidRPr="005B6F8A" w:rsidRDefault="003A7C76" w:rsidP="00794F6C">
            <w:pPr>
              <w:jc w:val="both"/>
            </w:pPr>
          </w:p>
          <w:p w:rsidR="003A7C76" w:rsidRPr="005B6F8A" w:rsidRDefault="003A7C76" w:rsidP="00794F6C">
            <w:pPr>
              <w:jc w:val="both"/>
            </w:pP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3A7C76" w:rsidRPr="005B6F8A" w:rsidRDefault="003A7C76" w:rsidP="00794F6C">
            <w:pPr>
              <w:jc w:val="both"/>
            </w:pPr>
          </w:p>
          <w:p w:rsidR="003A7C76" w:rsidRPr="005B6F8A" w:rsidRDefault="003A7C76" w:rsidP="00794F6C">
            <w:pPr>
              <w:jc w:val="both"/>
            </w:pPr>
          </w:p>
        </w:tc>
        <w:tc>
          <w:tcPr>
            <w:tcW w:w="875" w:type="pct"/>
            <w:tcBorders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794F6C">
            <w:pPr>
              <w:jc w:val="both"/>
            </w:pPr>
            <w:r>
              <w:t>Подготовить доклад на тему «Ученые-химики»</w:t>
            </w: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794F6C">
            <w:pPr>
              <w:jc w:val="both"/>
            </w:pPr>
          </w:p>
        </w:tc>
      </w:tr>
      <w:tr w:rsidR="003A7C76" w:rsidRPr="005B6F8A" w:rsidTr="003A7C76">
        <w:trPr>
          <w:trHeight w:val="2254"/>
        </w:trPr>
        <w:tc>
          <w:tcPr>
            <w:tcW w:w="231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  <w:r>
              <w:t>2</w:t>
            </w: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70645" w:rsidRDefault="003A7C76" w:rsidP="00570645">
            <w:pPr>
              <w:jc w:val="both"/>
              <w:rPr>
                <w:b/>
              </w:rPr>
            </w:pPr>
            <w:r w:rsidRPr="00020B4C">
              <w:rPr>
                <w:b/>
              </w:rPr>
              <w:t>Входная контрольная работа №1</w:t>
            </w:r>
          </w:p>
          <w:p w:rsidR="003A7C76" w:rsidRPr="00E54386" w:rsidRDefault="003A7C76" w:rsidP="00794F6C">
            <w:pPr>
              <w:jc w:val="both"/>
              <w:rPr>
                <w:sz w:val="22"/>
                <w:szCs w:val="22"/>
              </w:rPr>
            </w:pPr>
            <w:r w:rsidRPr="00E54386">
              <w:rPr>
                <w:sz w:val="22"/>
                <w:szCs w:val="22"/>
              </w:rPr>
              <w:t xml:space="preserve">Основные понятия и законы химии. </w:t>
            </w:r>
          </w:p>
          <w:p w:rsidR="003A7C76" w:rsidRPr="005B6F8A" w:rsidRDefault="003A7C76" w:rsidP="00DC41A3">
            <w:pPr>
              <w:jc w:val="both"/>
            </w:pPr>
            <w:r w:rsidRPr="00E54386">
              <w:rPr>
                <w:sz w:val="22"/>
                <w:szCs w:val="22"/>
              </w:rPr>
              <w:t xml:space="preserve">Стехиометрия. 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  <w:r>
              <w:t>2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Модели атомов, молекул, сложных веществ Периодическая система химических элементов Д. И. Менделеева</w:t>
            </w:r>
          </w:p>
        </w:tc>
        <w:tc>
          <w:tcPr>
            <w:tcW w:w="875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  <w:r>
              <w:t>Повторение</w:t>
            </w:r>
          </w:p>
          <w:p w:rsidR="003A7C76" w:rsidRPr="005B6F8A" w:rsidRDefault="003A7C76" w:rsidP="005B6F8A">
            <w:pPr>
              <w:jc w:val="both"/>
            </w:pPr>
            <w:r w:rsidRPr="005B6F8A">
              <w:t xml:space="preserve"> </w:t>
            </w: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5B6F8A">
            <w:pPr>
              <w:spacing w:after="200" w:line="276" w:lineRule="auto"/>
            </w:pPr>
          </w:p>
          <w:p w:rsidR="003A7C76" w:rsidRPr="005B6F8A" w:rsidRDefault="003A7C76" w:rsidP="005B6F8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123"/>
        </w:trPr>
        <w:tc>
          <w:tcPr>
            <w:tcW w:w="231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>
              <w:t>3</w:t>
            </w: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DC41A3" w:rsidRDefault="003A7C76" w:rsidP="00570645">
            <w:pPr>
              <w:jc w:val="both"/>
            </w:pPr>
            <w:r w:rsidRPr="00DC41A3">
              <w:t>Закон сохранения массы веществ, закон постоянства состава веществ, закон кратных отношений и др.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>
              <w:t>2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>
              <w:t>Изучение новой темы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Модели атомов, молекул, сложных веществ Периодическая система химических элементов Д. И. Менделеева</w:t>
            </w:r>
          </w:p>
        </w:tc>
        <w:tc>
          <w:tcPr>
            <w:tcW w:w="875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DC41A3">
              <w:t>Л.1, §1.1-1.4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5B6F8A">
            <w:pPr>
              <w:jc w:val="both"/>
            </w:pPr>
            <w:r>
              <w:t>4</w:t>
            </w:r>
          </w:p>
        </w:tc>
        <w:tc>
          <w:tcPr>
            <w:tcW w:w="1510" w:type="pct"/>
          </w:tcPr>
          <w:p w:rsidR="003A7C76" w:rsidRPr="005B6F8A" w:rsidRDefault="003A7C76" w:rsidP="005B6F8A">
            <w:pPr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Лабораторная работа № 1</w:t>
            </w:r>
          </w:p>
          <w:p w:rsidR="003A7C76" w:rsidRPr="005B6F8A" w:rsidRDefault="003A7C76" w:rsidP="005B6F8A">
            <w:pPr>
              <w:jc w:val="both"/>
            </w:pPr>
            <w:r w:rsidRPr="005B6F8A">
              <w:rPr>
                <w:rFonts w:eastAsia="Calibri"/>
                <w:lang w:eastAsia="en-US"/>
              </w:rPr>
              <w:t xml:space="preserve">«Изучение правил техники </w:t>
            </w:r>
            <w:r w:rsidRPr="005B6F8A">
              <w:rPr>
                <w:rFonts w:eastAsia="Calibri"/>
                <w:lang w:eastAsia="en-US"/>
              </w:rPr>
              <w:lastRenderedPageBreak/>
              <w:t>безопасности на занятиях по химии, правил безопасной работы с реактивами и оборудованием»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lastRenderedPageBreak/>
              <w:t>2</w:t>
            </w:r>
          </w:p>
        </w:tc>
        <w:tc>
          <w:tcPr>
            <w:tcW w:w="535" w:type="pct"/>
          </w:tcPr>
          <w:p w:rsidR="003A7C76" w:rsidRPr="005B6F8A" w:rsidRDefault="003A7C76" w:rsidP="005B6F8A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8" w:type="pct"/>
          </w:tcPr>
          <w:p w:rsidR="003A7C76" w:rsidRPr="005B6F8A" w:rsidRDefault="003A7C76" w:rsidP="005B6F8A">
            <w:pPr>
              <w:jc w:val="both"/>
            </w:pPr>
            <w:r w:rsidRPr="005B6F8A">
              <w:t>Оборудование и реактивы.</w:t>
            </w:r>
          </w:p>
          <w:p w:rsidR="003A7C76" w:rsidRPr="005B6F8A" w:rsidRDefault="003A7C76" w:rsidP="005B6F8A">
            <w:pPr>
              <w:jc w:val="both"/>
            </w:pPr>
            <w:r w:rsidRPr="005B6F8A">
              <w:lastRenderedPageBreak/>
              <w:t xml:space="preserve">Методические указания 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lastRenderedPageBreak/>
              <w:t>отчёт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5B6F8A">
            <w:pPr>
              <w:jc w:val="both"/>
            </w:pPr>
          </w:p>
        </w:tc>
      </w:tr>
      <w:tr w:rsidR="003A7C76" w:rsidRPr="005B6F8A" w:rsidTr="003A7C76">
        <w:trPr>
          <w:trHeight w:val="555"/>
        </w:trPr>
        <w:tc>
          <w:tcPr>
            <w:tcW w:w="231" w:type="pct"/>
            <w:vMerge w:val="restart"/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  <w:r>
              <w:t>5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rPr>
                <w:b/>
              </w:rPr>
              <w:t>Тема 1.2.</w:t>
            </w:r>
            <w:r w:rsidRPr="005B6F8A">
              <w:t xml:space="preserve"> ПЗХЭ и ПСХЭ  и строение атома.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82640C" w:rsidRDefault="003A7C76" w:rsidP="005B6F8A">
            <w:pPr>
              <w:jc w:val="both"/>
              <w:rPr>
                <w:b/>
              </w:rPr>
            </w:pPr>
            <w:r w:rsidRPr="0082640C">
              <w:rPr>
                <w:b/>
              </w:rPr>
              <w:t>4</w:t>
            </w: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875" w:type="pct"/>
            <w:tcBorders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</w:p>
        </w:tc>
      </w:tr>
      <w:tr w:rsidR="003A7C76" w:rsidRPr="005B6F8A" w:rsidTr="003A7C76">
        <w:trPr>
          <w:trHeight w:val="1411"/>
        </w:trPr>
        <w:tc>
          <w:tcPr>
            <w:tcW w:w="231" w:type="pct"/>
            <w:vMerge/>
          </w:tcPr>
          <w:p w:rsidR="003A7C76" w:rsidRPr="005B6F8A" w:rsidRDefault="003A7C76" w:rsidP="005B6F8A">
            <w:pPr>
              <w:jc w:val="both"/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Строение атома и периодический закон Д.И. Менделеева. Значение  для развития науки и понимания химической картины мира.</w:t>
            </w: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Периодическая система химических элементов Д. И. Менделеева</w:t>
            </w:r>
          </w:p>
        </w:tc>
        <w:tc>
          <w:tcPr>
            <w:tcW w:w="875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5B6F8A">
            <w:pPr>
              <w:jc w:val="both"/>
            </w:pPr>
            <w:r w:rsidRPr="005B6F8A">
              <w:t>Л.1, §2.1-2.2</w:t>
            </w:r>
          </w:p>
          <w:p w:rsidR="003A7C76" w:rsidRPr="005B6F8A" w:rsidRDefault="003A7C76" w:rsidP="005B6F8A">
            <w:pPr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5B6F8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</w:pPr>
            <w:r>
              <w:t>6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</w:pPr>
            <w:r w:rsidRPr="005B6F8A">
              <w:t xml:space="preserve">Особенности строения электронных оболочек элементов ПСХЭ. Понятие об s-; p-; d- </w:t>
            </w:r>
            <w:proofErr w:type="spellStart"/>
            <w:r w:rsidRPr="005B6F8A">
              <w:t>орбиталях</w:t>
            </w:r>
            <w:proofErr w:type="spellEnd"/>
            <w:r w:rsidRPr="005B6F8A">
              <w:t>.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Периодическая система химических элементов Д. И. Менделеева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 xml:space="preserve">Л.1, §2.3 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375"/>
        </w:trPr>
        <w:tc>
          <w:tcPr>
            <w:tcW w:w="231" w:type="pct"/>
            <w:vMerge w:val="restart"/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  <w:r>
              <w:t>7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rPr>
                <w:b/>
              </w:rPr>
              <w:t>Тема 1.3.</w:t>
            </w:r>
            <w:r w:rsidRPr="005B6F8A">
              <w:t xml:space="preserve"> Строение вещества. 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82640C" w:rsidRDefault="003A7C76" w:rsidP="002018BF">
            <w:pPr>
              <w:jc w:val="both"/>
              <w:rPr>
                <w:b/>
              </w:rPr>
            </w:pPr>
            <w:r w:rsidRPr="0082640C">
              <w:rPr>
                <w:b/>
              </w:rPr>
              <w:t>8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875" w:type="pct"/>
            <w:tcBorders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828"/>
        </w:trPr>
        <w:tc>
          <w:tcPr>
            <w:tcW w:w="231" w:type="pct"/>
            <w:vMerge/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Default="003A7C76" w:rsidP="002018BF">
            <w:pPr>
              <w:jc w:val="both"/>
            </w:pPr>
            <w:r w:rsidRPr="005B6F8A">
              <w:t xml:space="preserve">Ионная, ковалентная, металлическая химические связи. </w:t>
            </w:r>
          </w:p>
          <w:p w:rsidR="003A7C76" w:rsidRDefault="003A7C76" w:rsidP="002018BF">
            <w:pPr>
              <w:jc w:val="both"/>
            </w:pPr>
            <w:r w:rsidRPr="005B6F8A">
              <w:t>Агрегатные состояния веществ и водородная связь.</w:t>
            </w:r>
          </w:p>
          <w:p w:rsidR="003A7C76" w:rsidRPr="005B6F8A" w:rsidRDefault="003A7C76" w:rsidP="00E5575E">
            <w:pPr>
              <w:jc w:val="both"/>
            </w:pPr>
            <w:r w:rsidRPr="00E5575E">
              <w:t xml:space="preserve">Чистые вещества и смеси. 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3A7C76" w:rsidRDefault="003A7C76" w:rsidP="002018BF">
            <w:pPr>
              <w:jc w:val="both"/>
            </w:pPr>
            <w:r w:rsidRPr="005B6F8A">
              <w:t>Модели кристаллических решеток</w:t>
            </w:r>
          </w:p>
          <w:p w:rsidR="003A7C76" w:rsidRPr="005B6F8A" w:rsidRDefault="003A7C76" w:rsidP="002018BF">
            <w:pPr>
              <w:jc w:val="both"/>
            </w:pPr>
            <w:r w:rsidRPr="005B6F8A">
              <w:t>Образцы различных дисперсных систем: эмульсий, суспензий, аэрозолей, гелей и золей.</w:t>
            </w:r>
          </w:p>
        </w:tc>
        <w:tc>
          <w:tcPr>
            <w:tcW w:w="875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 §3.1-3.</w:t>
            </w:r>
            <w:r>
              <w:t>5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</w:pPr>
            <w:r>
              <w:t>8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</w:pPr>
            <w:r w:rsidRPr="005B6F8A">
              <w:rPr>
                <w:b/>
                <w:bCs/>
              </w:rPr>
              <w:t>Лабораторная работа № 2</w:t>
            </w:r>
            <w:r w:rsidRPr="005B6F8A">
              <w:rPr>
                <w:bCs/>
              </w:rPr>
              <w:t xml:space="preserve"> </w:t>
            </w:r>
          </w:p>
          <w:p w:rsidR="003A7C76" w:rsidRPr="005B6F8A" w:rsidRDefault="003A7C76" w:rsidP="002018BF">
            <w:pPr>
              <w:jc w:val="both"/>
            </w:pPr>
            <w:r w:rsidRPr="005B6F8A">
              <w:t>«Получение, собирание и распознавание газов. Решение экспериментальных задач»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550"/>
        </w:trPr>
        <w:tc>
          <w:tcPr>
            <w:tcW w:w="231" w:type="pct"/>
            <w:vMerge w:val="restart"/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  <w:r>
              <w:t>9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rPr>
                <w:b/>
              </w:rPr>
              <w:lastRenderedPageBreak/>
              <w:t>Тема 1.4.</w:t>
            </w:r>
            <w:r w:rsidRPr="005B6F8A">
              <w:t xml:space="preserve"> Вода. Растворы. Растворение.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82640C" w:rsidRDefault="003A7C76" w:rsidP="002018BF">
            <w:pPr>
              <w:jc w:val="both"/>
              <w:rPr>
                <w:b/>
              </w:rPr>
            </w:pPr>
            <w:r w:rsidRPr="0082640C">
              <w:rPr>
                <w:b/>
              </w:rPr>
              <w:t>8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875" w:type="pct"/>
            <w:tcBorders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139"/>
        </w:trPr>
        <w:tc>
          <w:tcPr>
            <w:tcW w:w="231" w:type="pct"/>
            <w:vMerge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151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b/>
              </w:rPr>
            </w:pPr>
            <w:r w:rsidRPr="005B6F8A">
              <w:t>Вода как растворитель. Насыщенные, ненасыщенные, перенасыщенные растворы.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Комбинированный</w:t>
            </w:r>
          </w:p>
        </w:tc>
        <w:tc>
          <w:tcPr>
            <w:tcW w:w="778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 xml:space="preserve">Растворимость веществ в </w:t>
            </w:r>
            <w:r>
              <w:t xml:space="preserve">воде. Образцы </w:t>
            </w:r>
            <w:proofErr w:type="spellStart"/>
            <w:proofErr w:type="gramStart"/>
            <w:r>
              <w:t>кристалло</w:t>
            </w:r>
            <w:proofErr w:type="spellEnd"/>
            <w:r>
              <w:t>-в</w:t>
            </w:r>
            <w:proofErr w:type="gramEnd"/>
          </w:p>
        </w:tc>
        <w:tc>
          <w:tcPr>
            <w:tcW w:w="8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 § 7.2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 w:rsidRPr="005B6F8A">
              <w:lastRenderedPageBreak/>
              <w:t>1</w:t>
            </w:r>
            <w:r>
              <w:t>0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Лабораторная работа № 3 </w:t>
            </w:r>
          </w:p>
          <w:p w:rsidR="003A7C76" w:rsidRPr="005B6F8A" w:rsidRDefault="003A7C76" w:rsidP="002018BF">
            <w:pPr>
              <w:jc w:val="both"/>
            </w:pPr>
            <w:r w:rsidRPr="005B6F8A">
              <w:rPr>
                <w:bCs/>
              </w:rPr>
              <w:t>«Приготовление раствора заданной концентрации»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8" w:type="pct"/>
          </w:tcPr>
          <w:p w:rsidR="003A7C76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 w:rsidRPr="005B6F8A">
              <w:t>1</w:t>
            </w:r>
            <w:r>
              <w:t>1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</w:pPr>
            <w:r w:rsidRPr="005B6F8A">
              <w:t xml:space="preserve">Электролитическая диссоциация и её   механизмы. Электролиты и </w:t>
            </w:r>
            <w:proofErr w:type="spellStart"/>
            <w:r w:rsidRPr="005B6F8A">
              <w:t>неэлектролиты</w:t>
            </w:r>
            <w:proofErr w:type="spellEnd"/>
            <w:r w:rsidRPr="005B6F8A">
              <w:t xml:space="preserve">. 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 xml:space="preserve">Испытание растворов электролитов и </w:t>
            </w:r>
            <w:proofErr w:type="spellStart"/>
            <w:r w:rsidRPr="005B6F8A">
              <w:t>неэлектролитов</w:t>
            </w:r>
            <w:proofErr w:type="spellEnd"/>
            <w:r w:rsidRPr="005B6F8A">
              <w:t xml:space="preserve"> на предмет диссоциации.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Л.1,§4.1.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 w:rsidRPr="005B6F8A">
              <w:t>1</w:t>
            </w:r>
            <w:r>
              <w:t>2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  <w:rPr>
                <w:b/>
              </w:rPr>
            </w:pPr>
            <w:r w:rsidRPr="005B6F8A">
              <w:rPr>
                <w:b/>
              </w:rPr>
              <w:t xml:space="preserve">Лабораторная работа № 4 </w:t>
            </w:r>
          </w:p>
          <w:p w:rsidR="003A7C76" w:rsidRPr="005B6F8A" w:rsidRDefault="003A7C76" w:rsidP="002018BF">
            <w:pPr>
              <w:jc w:val="both"/>
            </w:pPr>
            <w:r w:rsidRPr="005B6F8A">
              <w:t>« Реакц</w:t>
            </w:r>
            <w:proofErr w:type="gramStart"/>
            <w:r w:rsidRPr="005B6F8A">
              <w:t>ии  ио</w:t>
            </w:r>
            <w:proofErr w:type="gramEnd"/>
            <w:r w:rsidRPr="005B6F8A">
              <w:t>нного обмена»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833"/>
        </w:trPr>
        <w:tc>
          <w:tcPr>
            <w:tcW w:w="231" w:type="pct"/>
            <w:vMerge w:val="restart"/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E5575E">
            <w:pPr>
              <w:jc w:val="both"/>
            </w:pPr>
            <w:r w:rsidRPr="005B6F8A">
              <w:t>1</w:t>
            </w:r>
            <w:r>
              <w:t>3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rPr>
                <w:b/>
              </w:rPr>
              <w:t>Тема 1.5</w:t>
            </w:r>
            <w:r w:rsidRPr="005B6F8A">
              <w:t xml:space="preserve">. Классификация неорганических соединений и их свойства.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82640C" w:rsidRDefault="003A7C76" w:rsidP="002018BF">
            <w:pPr>
              <w:jc w:val="both"/>
              <w:rPr>
                <w:b/>
              </w:rPr>
            </w:pPr>
            <w:r w:rsidRPr="0082640C">
              <w:rPr>
                <w:b/>
              </w:rPr>
              <w:t>8</w:t>
            </w: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875" w:type="pct"/>
            <w:tcBorders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2742"/>
        </w:trPr>
        <w:tc>
          <w:tcPr>
            <w:tcW w:w="231" w:type="pct"/>
            <w:vMerge/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b/>
              </w:rPr>
            </w:pPr>
            <w:r w:rsidRPr="005B6F8A">
              <w:t>Кислоты. Свойства, классификация по различным признакам. Основные способы получения.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 xml:space="preserve">Испытание растворов кислот индикаторами, взаимодействие кислот с металлами, оксидами металлов, основаниями, солями </w:t>
            </w:r>
          </w:p>
        </w:tc>
        <w:tc>
          <w:tcPr>
            <w:tcW w:w="875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Л.1,§4.2.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684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>
              <w:lastRenderedPageBreak/>
              <w:t>14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</w:pPr>
            <w:r w:rsidRPr="005B6F8A">
              <w:t>Основания. Свойства, классификация по различным признакам. Основные способы получения.</w:t>
            </w:r>
          </w:p>
          <w:p w:rsidR="003A7C76" w:rsidRPr="005B6F8A" w:rsidRDefault="003A7C76" w:rsidP="002018BF">
            <w:pPr>
              <w:jc w:val="both"/>
            </w:pPr>
            <w:r w:rsidRPr="005B6F8A">
              <w:t>Оксиды. Свойства, классификация. Получение оксидов.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Испытание растворов щелочей индикаторами, взаимодействие щелочей с солями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Л.1,§4.3,4.5.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335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>
              <w:t>15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</w:pPr>
            <w:r w:rsidRPr="005B6F8A">
              <w:t>Соли и их свойства.  Основные способы получения солей. Гидролиз солей.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5B6F8A">
              <w:t xml:space="preserve">Комбинированный 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Взаимодействие солей с металлами, с солями, гидролиз солей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Л.1,§4.4.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E5575E">
            <w:pPr>
              <w:jc w:val="both"/>
            </w:pPr>
            <w:r>
              <w:t>16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jc w:val="both"/>
              <w:rPr>
                <w:b/>
              </w:rPr>
            </w:pPr>
            <w:r w:rsidRPr="005B6F8A">
              <w:rPr>
                <w:b/>
              </w:rPr>
              <w:t xml:space="preserve">Лабораторная работа № 5 </w:t>
            </w:r>
          </w:p>
          <w:p w:rsidR="003A7C76" w:rsidRPr="005B6F8A" w:rsidRDefault="003A7C76" w:rsidP="002018BF">
            <w:pPr>
              <w:jc w:val="both"/>
            </w:pPr>
            <w:r w:rsidRPr="005B6F8A">
              <w:t>«Гидролиз солей»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2</w:t>
            </w:r>
          </w:p>
        </w:tc>
        <w:tc>
          <w:tcPr>
            <w:tcW w:w="535" w:type="pct"/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8" w:type="pct"/>
          </w:tcPr>
          <w:p w:rsidR="003A7C76" w:rsidRPr="005B6F8A" w:rsidRDefault="003A7C76" w:rsidP="002018BF">
            <w:pPr>
              <w:jc w:val="both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875" w:type="pct"/>
            <w:tcBorders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gridAfter w:val="5"/>
          <w:wAfter w:w="3259" w:type="pct"/>
          <w:trHeight w:val="1321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>Итого за 1 семестр:</w:t>
            </w:r>
          </w:p>
          <w:p w:rsidR="003A7C76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>Аудиторная нагрузка:32</w:t>
            </w:r>
            <w:r>
              <w:rPr>
                <w:b/>
                <w:bCs/>
              </w:rPr>
              <w:t xml:space="preserve"> часа</w:t>
            </w:r>
            <w:r w:rsidR="000B1F3E">
              <w:rPr>
                <w:b/>
                <w:bCs/>
              </w:rPr>
              <w:t>,</w:t>
            </w:r>
          </w:p>
          <w:p w:rsidR="000B1F3E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 том числе</w:t>
            </w:r>
          </w:p>
          <w:p w:rsidR="003A7C76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="003A7C76" w:rsidRPr="005B6F8A">
              <w:rPr>
                <w:b/>
                <w:bCs/>
              </w:rPr>
              <w:t>абораторные работы:10</w:t>
            </w:r>
            <w:r w:rsidR="003A7C76">
              <w:rPr>
                <w:b/>
                <w:bCs/>
              </w:rPr>
              <w:t xml:space="preserve"> часов</w:t>
            </w:r>
          </w:p>
          <w:p w:rsidR="003A7C76" w:rsidRPr="005B6F8A" w:rsidRDefault="003A7C76" w:rsidP="002018BF">
            <w:pPr>
              <w:jc w:val="both"/>
              <w:rPr>
                <w:color w:val="FF0000"/>
              </w:rPr>
            </w:pPr>
          </w:p>
        </w:tc>
      </w:tr>
      <w:tr w:rsidR="003A7C76" w:rsidRPr="005B6F8A" w:rsidTr="003A7C76">
        <w:trPr>
          <w:trHeight w:val="450"/>
        </w:trPr>
        <w:tc>
          <w:tcPr>
            <w:tcW w:w="231" w:type="pct"/>
            <w:vMerge w:val="restar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2 семестр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1.6.</w:t>
            </w:r>
            <w:r w:rsidRPr="005B6F8A">
              <w:rPr>
                <w:rFonts w:eastAsia="Calibri"/>
                <w:lang w:eastAsia="en-US"/>
              </w:rPr>
              <w:t xml:space="preserve"> Химические реакции.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ind w:hanging="131"/>
              <w:jc w:val="both"/>
            </w:pPr>
          </w:p>
          <w:p w:rsidR="003A7C76" w:rsidRPr="005B6F8A" w:rsidRDefault="003A7C76" w:rsidP="002018BF">
            <w:pPr>
              <w:ind w:hanging="131"/>
              <w:jc w:val="both"/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</w:tc>
      </w:tr>
      <w:tr w:rsidR="003A7C76" w:rsidRPr="005B6F8A" w:rsidTr="003A7C76">
        <w:trPr>
          <w:trHeight w:val="909"/>
        </w:trPr>
        <w:tc>
          <w:tcPr>
            <w:tcW w:w="231" w:type="pct"/>
            <w:vMerge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Классификация химических реакций. </w:t>
            </w:r>
            <w:proofErr w:type="spellStart"/>
            <w:r w:rsidRPr="005B6F8A">
              <w:rPr>
                <w:rFonts w:eastAsia="Calibri"/>
                <w:lang w:eastAsia="en-US"/>
              </w:rPr>
              <w:t>Окислительно</w:t>
            </w:r>
            <w:proofErr w:type="spellEnd"/>
            <w:r w:rsidRPr="005B6F8A">
              <w:rPr>
                <w:rFonts w:eastAsia="Calibri"/>
                <w:lang w:eastAsia="en-US"/>
              </w:rPr>
              <w:t>-восстановительные реакции.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r w:rsidRPr="005B6F8A">
              <w:t>Примеры химических реакций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Л.1,§5.1.</w:t>
            </w:r>
          </w:p>
          <w:p w:rsidR="003A7C76" w:rsidRPr="005B6F8A" w:rsidRDefault="003A7C76" w:rsidP="002018BF">
            <w:pPr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b/>
                <w:bCs/>
                <w:kern w:val="32"/>
                <w:lang w:eastAsia="en-US"/>
              </w:rPr>
            </w:pPr>
            <w:r w:rsidRPr="005B6F8A">
              <w:rPr>
                <w:b/>
                <w:bCs/>
                <w:kern w:val="32"/>
                <w:lang w:eastAsia="en-US"/>
              </w:rPr>
              <w:t xml:space="preserve">Лабораторная работа № 6 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bCs/>
                <w:iCs/>
                <w:lang w:eastAsia="en-US"/>
              </w:rPr>
              <w:t>«</w:t>
            </w:r>
            <w:proofErr w:type="spellStart"/>
            <w:r w:rsidRPr="005B6F8A">
              <w:rPr>
                <w:bCs/>
                <w:iCs/>
                <w:lang w:eastAsia="en-US"/>
              </w:rPr>
              <w:t>Окислительно</w:t>
            </w:r>
            <w:proofErr w:type="spellEnd"/>
            <w:r w:rsidRPr="005B6F8A">
              <w:rPr>
                <w:bCs/>
                <w:iCs/>
                <w:lang w:eastAsia="en-US"/>
              </w:rPr>
              <w:t>-восстановительные реакции»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center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Скорость химических реакций. Зависимость скорости химических </w:t>
            </w:r>
            <w:r w:rsidRPr="005B6F8A">
              <w:rPr>
                <w:rFonts w:eastAsia="Calibri"/>
                <w:lang w:eastAsia="en-US"/>
              </w:rPr>
              <w:lastRenderedPageBreak/>
              <w:t>реакций от различных факторов. Обратимость химических реакций.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Комбиниров</w:t>
            </w:r>
            <w:r w:rsidRPr="005B6F8A">
              <w:rPr>
                <w:rFonts w:eastAsia="Calibri"/>
                <w:lang w:eastAsia="en-US"/>
              </w:rPr>
              <w:lastRenderedPageBreak/>
              <w:t xml:space="preserve">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ind w:hanging="131"/>
              <w:jc w:val="both"/>
            </w:pPr>
            <w:r w:rsidRPr="005B6F8A">
              <w:lastRenderedPageBreak/>
              <w:t xml:space="preserve">Зависимость скорости реакций </w:t>
            </w:r>
            <w:r w:rsidRPr="005B6F8A">
              <w:lastRenderedPageBreak/>
              <w:t>от природы реагирующих веществ, от катализатора Примеры необратимых реакций, идущих с образованием осадка, газа или воды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lastRenderedPageBreak/>
              <w:t>Л.1,§6.1,6.2.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20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b/>
              </w:rPr>
            </w:pPr>
            <w:r w:rsidRPr="005B6F8A">
              <w:rPr>
                <w:b/>
              </w:rPr>
              <w:t>Лабораторная работа № 7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t>«Скорость химической реакции»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center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400"/>
        </w:trPr>
        <w:tc>
          <w:tcPr>
            <w:tcW w:w="231" w:type="pct"/>
            <w:vMerge w:val="restar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1.7.</w:t>
            </w:r>
            <w:r w:rsidRPr="005B6F8A">
              <w:rPr>
                <w:rFonts w:eastAsia="Calibri"/>
                <w:lang w:eastAsia="en-US"/>
              </w:rPr>
              <w:t xml:space="preserve"> Металлы и неметаллы.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ind w:hanging="131"/>
              <w:jc w:val="both"/>
            </w:pPr>
          </w:p>
          <w:p w:rsidR="003A7C76" w:rsidRPr="005B6F8A" w:rsidRDefault="003A7C76" w:rsidP="002018BF">
            <w:pPr>
              <w:ind w:hanging="131"/>
              <w:jc w:val="both"/>
              <w:rPr>
                <w:highlight w:val="yellow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2212"/>
        </w:trPr>
        <w:tc>
          <w:tcPr>
            <w:tcW w:w="231" w:type="pct"/>
            <w:vMerge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Особенности строения атомов металлов. Физические свойства металлов, классификация по различным признакам. Химические свойства металлов. Общие способы получения металлов.  Сплавы черные и цветные.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Коллекция металлов, взаимодействие металлов с неметаллами, горение их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Л.1,§8.1-8.6.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b/>
                <w:bCs/>
                <w:kern w:val="36"/>
              </w:rPr>
              <w:t>Лабораторная  работа № 8</w:t>
            </w:r>
            <w:r w:rsidRPr="005B6F8A">
              <w:rPr>
                <w:bCs/>
                <w:kern w:val="36"/>
              </w:rPr>
              <w:t xml:space="preserve"> «Металлы»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center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Особенности строения атомов неметаллов. Неметаллы – простые вещества. Окислительные и восстановительные </w:t>
            </w:r>
            <w:r w:rsidR="00D13510" w:rsidRPr="005B6F8A">
              <w:rPr>
                <w:rFonts w:eastAsia="Calibri"/>
                <w:lang w:eastAsia="en-US"/>
              </w:rPr>
              <w:t>свойства.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 </w:t>
            </w:r>
            <w:r w:rsidRPr="005B6F8A">
              <w:rPr>
                <w:rFonts w:eastAsia="Calibri"/>
                <w:b/>
                <w:lang w:eastAsia="en-US"/>
              </w:rPr>
              <w:t>Контрольная работа №2.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неметаллов, взаимодействие неметаллов с металлами, горение их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Л.1,§7.1-7.6.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635"/>
        </w:trPr>
        <w:tc>
          <w:tcPr>
            <w:tcW w:w="231" w:type="pct"/>
            <w:vMerge w:val="restart"/>
            <w:tcBorders>
              <w:top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51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2.1.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Основные понятия органической химии.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4"/>
        </w:trPr>
        <w:tc>
          <w:tcPr>
            <w:tcW w:w="231" w:type="pct"/>
            <w:vMerge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Предмет органической химии. Теория строения органических соединений А. М. Бутлерова.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Модели молекул гомологов и изомеров органических соединений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Л.1,§9.1-9.4.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Классификация органических веществ. Гомологи и гомология. Начала номенклатуры ИЮПАК. Классификация реакций в органической химии.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Модели молекул гомологов и изомеров органических соединений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лекция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633"/>
        </w:trPr>
        <w:tc>
          <w:tcPr>
            <w:tcW w:w="231" w:type="pct"/>
            <w:vMerge w:val="restar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2.2.</w:t>
            </w:r>
            <w:r w:rsidRPr="005B6F8A">
              <w:rPr>
                <w:rFonts w:eastAsia="Calibri"/>
                <w:lang w:eastAsia="en-US"/>
              </w:rPr>
              <w:t xml:space="preserve"> 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Углеводороды и их природные источники.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200"/>
        </w:trPr>
        <w:tc>
          <w:tcPr>
            <w:tcW w:w="231" w:type="pct"/>
            <w:vMerge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Природный газ: состав, применение в виде топлива. Нефть, состав и переработка нефти. Перегонка нефти. Нефтепродукты.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образцов нефти и нефтепродуктов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Л.1,§14.1,14.2.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Алканы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: гомологический ряд, изомерия и номенклатура. Химические свойства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алканов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алканов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метана, отношение метана к растворам перманганата калия и бромной воде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Л.1,§10.1,10.2.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5B6F8A">
              <w:rPr>
                <w:rFonts w:eastAsia="Calibri"/>
                <w:lang w:eastAsia="en-US"/>
              </w:rPr>
              <w:t>Алкены</w:t>
            </w:r>
            <w:proofErr w:type="spellEnd"/>
            <w:r w:rsidRPr="005B6F8A">
              <w:rPr>
                <w:rFonts w:eastAsia="Calibri"/>
                <w:lang w:eastAsia="en-US"/>
              </w:rPr>
              <w:t xml:space="preserve">: гомологический ряд, изомерия, номенклатура. Этилен, его получение (дегидрированием этана, </w:t>
            </w:r>
            <w:r w:rsidRPr="005B6F8A">
              <w:rPr>
                <w:rFonts w:eastAsia="Calibri"/>
                <w:lang w:eastAsia="en-US"/>
              </w:rPr>
              <w:lastRenderedPageBreak/>
              <w:t xml:space="preserve">деполимеризацией полиэтилена). Химические свойства этилена и  применение. Диены и каучуки. </w:t>
            </w:r>
            <w:proofErr w:type="gramStart"/>
            <w:r w:rsidRPr="005B6F8A">
              <w:rPr>
                <w:rFonts w:eastAsia="Calibri"/>
                <w:lang w:eastAsia="en-US"/>
              </w:rPr>
              <w:t>Натуральный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и синтетические каучуки. Резина.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Горение этилена, отношение этилена к растворам перманганата калия </w:t>
            </w:r>
            <w:r w:rsidRPr="005B6F8A">
              <w:rPr>
                <w:rFonts w:eastAsia="Calibri"/>
                <w:lang w:eastAsia="en-US"/>
              </w:rPr>
              <w:lastRenderedPageBreak/>
              <w:t xml:space="preserve">и бромной воде. Получение этилена реакцией дегидратации этанола. Разложение каучука при нагревании, испытание продуктов разложения на </w:t>
            </w:r>
            <w:proofErr w:type="spellStart"/>
            <w:r w:rsidRPr="005B6F8A">
              <w:rPr>
                <w:rFonts w:eastAsia="Calibri"/>
                <w:lang w:eastAsia="en-US"/>
              </w:rPr>
              <w:t>непредельность</w:t>
            </w:r>
            <w:proofErr w:type="spellEnd"/>
            <w:r w:rsidRPr="005B6F8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lastRenderedPageBreak/>
              <w:t>Л.1,§11.1-11.4.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29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Алкины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. Ацетилен. Химические свойства ацетилена. Применение ацетилена на основе свойств. Межклассовая изомерия с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алкадиенами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>.  Арены. Бензол. Химические свойства бензола</w:t>
            </w:r>
            <w:r w:rsidRPr="005B6F8A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5B6F8A">
              <w:rPr>
                <w:rFonts w:eastAsia="Calibri"/>
                <w:lang w:eastAsia="en-US"/>
              </w:rPr>
              <w:t>и  его применение</w:t>
            </w:r>
            <w:proofErr w:type="gramStart"/>
            <w:r w:rsidRPr="005B6F8A">
              <w:rPr>
                <w:rFonts w:eastAsia="Calibri"/>
                <w:lang w:eastAsia="en-US"/>
              </w:rPr>
              <w:t xml:space="preserve"> .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ацетилена, отношение ацетилена к растворам перманганата калия и бромной воде. Получение ацетилена реакцией гидролизом карбида кальция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Л.1,§12.1,12.2,13.1,13.2.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177"/>
        </w:trPr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510" w:type="pct"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</w:t>
            </w:r>
            <w:r w:rsidRPr="005B6F8A">
              <w:rPr>
                <w:rFonts w:eastAsia="Times-Roman"/>
                <w:b/>
                <w:color w:val="000000"/>
                <w:lang w:eastAsia="en-US"/>
              </w:rPr>
              <w:t xml:space="preserve"> 2.3.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Кислородсодержащие органические соединения.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4331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</w:tcBorders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Понятие о предельных одноатомных спиртах.  Получение этанола брожением глюкозы и гидратацией этилена. Химические свойства этанола и его применение. Алкоголизм, его последствия и предупреждение.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Глицерин. Фенол. Физические и химические </w:t>
            </w:r>
            <w:r w:rsidR="000E76DA" w:rsidRPr="005B6F8A">
              <w:rPr>
                <w:rFonts w:eastAsia="Calibri"/>
                <w:lang w:eastAsia="en-US"/>
              </w:rPr>
              <w:t>свойства,</w:t>
            </w:r>
            <w:r w:rsidRPr="005B6F8A">
              <w:rPr>
                <w:rFonts w:eastAsia="Calibri"/>
                <w:lang w:eastAsia="en-US"/>
              </w:rPr>
              <w:t xml:space="preserve"> применение фенола. 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Окисление спирта в альдегид. Качественные реакции на многоатомные спирты. Растворимость фенола в воде при обычной температуре и нагревании. Качественные реакции на фенол.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Л.1,§15.1-15.4.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Альдегиды. Формальдегид и его свойства. Применение формальдегида. Получение альдегидов окислением соответствующих спиртов.  Карбоновые кислоты. Получение карбоновых кислот окислением альдегидов. Химические свойства уксусной кислоты </w:t>
            </w:r>
            <w:r w:rsidRPr="005B6F8A">
              <w:rPr>
                <w:rFonts w:eastAsia="Calibri"/>
                <w:lang w:eastAsia="en-US"/>
              </w:rPr>
              <w:t xml:space="preserve">и </w:t>
            </w:r>
            <w:r w:rsidR="000E76DA" w:rsidRPr="005B6F8A">
              <w:rPr>
                <w:rFonts w:eastAsia="Calibri"/>
                <w:lang w:eastAsia="en-US"/>
              </w:rPr>
              <w:t xml:space="preserve">её </w:t>
            </w:r>
            <w:r w:rsidR="000E76DA" w:rsidRPr="005B6F8A">
              <w:rPr>
                <w:rFonts w:eastAsia="Calibri"/>
                <w:color w:val="000000"/>
                <w:lang w:eastAsia="en-US"/>
              </w:rPr>
              <w:t>применение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. </w:t>
            </w:r>
            <w:proofErr w:type="gramStart"/>
            <w:r w:rsidRPr="005B6F8A">
              <w:rPr>
                <w:rFonts w:eastAsia="Calibri"/>
                <w:color w:val="000000"/>
                <w:lang w:eastAsia="en-US"/>
              </w:rPr>
              <w:t xml:space="preserve">Высшие жирные кислоты (на примере пальмитиновой и стеариновой). </w:t>
            </w:r>
            <w:proofErr w:type="gramEnd"/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Мыла.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Реакция серебряного зеркала альдегидов. Окисление альдегидов с помощью гидроксида меди (</w:t>
            </w:r>
            <w:r w:rsidRPr="005B6F8A">
              <w:rPr>
                <w:rFonts w:eastAsia="Calibri"/>
                <w:lang w:val="en-US" w:eastAsia="en-US"/>
              </w:rPr>
              <w:t>II</w:t>
            </w:r>
            <w:r w:rsidRPr="005B6F8A">
              <w:rPr>
                <w:rFonts w:eastAsia="Calibri"/>
                <w:lang w:eastAsia="en-US"/>
              </w:rPr>
              <w:t>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Л.1,§16.1,16.2.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Сложные эфиры и жиры.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Классификация жиров и их   применение. Химические свойства жиров: гидролиз и гидрирование жидких жиров. Мыла.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эфирных масел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Л.1,§17.1-17.4.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33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b/>
                <w:color w:val="000000"/>
                <w:lang w:eastAsia="en-US"/>
              </w:rPr>
              <w:t>Лабораторная работа № 9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«Карбоновые кислоты. Мыла»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center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center"/>
              <w:rPr>
                <w:rFonts w:eastAsia="Calibri"/>
                <w:lang w:eastAsia="en-US"/>
              </w:rPr>
            </w:pPr>
            <w:r w:rsidRPr="005B6F8A">
              <w:t>Методические указания</w:t>
            </w:r>
            <w:r w:rsidRPr="005B6F8A">
              <w:rPr>
                <w:rFonts w:ascii="Calibri" w:eastAsia="Calibri" w:hAnsi="Calibri"/>
                <w:lang w:eastAsia="en-US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Углеводы, их классификация</w:t>
            </w:r>
            <w:r w:rsidRPr="005B6F8A">
              <w:rPr>
                <w:rFonts w:eastAsia="Calibri"/>
                <w:color w:val="C00000"/>
                <w:lang w:eastAsia="en-US"/>
              </w:rPr>
              <w:t xml:space="preserve">.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Химические свойства глюкозы и её  применение. Значение углеводов в живой природе и в жизни человека. Понятие о реакциях поликонденсации и гидролиза на примере взаимопревращений: глюкоза = полисахарид.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Реакция серебряного зеркала глюкозы. Окисление глюкозы в кислоту с помощью гидроксида меди (</w:t>
            </w:r>
            <w:r w:rsidRPr="005B6F8A">
              <w:rPr>
                <w:rFonts w:eastAsia="Calibri"/>
                <w:lang w:val="en-US" w:eastAsia="en-US"/>
              </w:rPr>
              <w:t>II</w:t>
            </w:r>
            <w:r w:rsidRPr="005B6F8A">
              <w:rPr>
                <w:rFonts w:eastAsia="Calibri"/>
                <w:lang w:eastAsia="en-US"/>
              </w:rPr>
              <w:t>). Качественная реакция на крахмал.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Л.1,§18.1-18.3.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688"/>
        </w:trPr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</w:t>
            </w:r>
            <w:r w:rsidRPr="005B6F8A">
              <w:rPr>
                <w:rFonts w:eastAsia="Calibri"/>
                <w:b/>
                <w:color w:val="000000"/>
                <w:lang w:eastAsia="en-US"/>
              </w:rPr>
              <w:t xml:space="preserve"> 2.4.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Азотсодержащие органические соединения.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jc w:val="both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2402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510" w:type="pct"/>
            <w:tcBorders>
              <w:top w:val="single" w:sz="4" w:space="0" w:color="auto"/>
            </w:tcBorders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Амины.  Алифатические амины, их классификация и номенклатура. Анилин. Получение анилина из нитробензола и  его применение.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Взаимодействие  аммиака и анилина с соляной кислотой. Реакция анилина с бромной водой.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Л.1,§19.1-19.3.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</w:pP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510" w:type="pct"/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Аминокислоты, химические свойства, значение в живой природе, применение. Белки.  Структуры белков. Химические свойства белков: горение, денатурация, гидролиз, цветные реакции. Биологические функции белков.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Доказательство наличия </w:t>
            </w: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функциональных групп в растворах аминокислот. Растворение и осаждение белков. </w:t>
            </w:r>
            <w:r w:rsidRPr="005B6F8A">
              <w:rPr>
                <w:rFonts w:eastAsia="Calibri"/>
                <w:lang w:eastAsia="en-US"/>
              </w:rPr>
              <w:lastRenderedPageBreak/>
              <w:t>Цветные реакции белков.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lastRenderedPageBreak/>
              <w:t>Л.1,§20.1-20.3.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37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Полимеры. Пластмассы. Получение полимеров реакцией. Термопластичные и термореактивные пластмассы. Волокна, их классификация, получение, отдельные представители.</w:t>
            </w:r>
          </w:p>
        </w:tc>
        <w:tc>
          <w:tcPr>
            <w:tcW w:w="3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птичьего пера и шерстяной нити.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</w:pPr>
            <w:r w:rsidRPr="005B6F8A">
              <w:t>Л.1, § 11.4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510" w:type="pct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B6F8A">
              <w:rPr>
                <w:b/>
                <w:bCs/>
                <w:color w:val="000000"/>
              </w:rPr>
              <w:t xml:space="preserve">Лабораторная работа № 10 </w:t>
            </w:r>
          </w:p>
          <w:p w:rsidR="003A7C76" w:rsidRPr="005B6F8A" w:rsidRDefault="003A7C76" w:rsidP="002018B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bCs/>
                <w:color w:val="000000"/>
              </w:rPr>
              <w:t>«</w:t>
            </w:r>
            <w:r w:rsidRPr="005B6F8A">
              <w:rPr>
                <w:color w:val="000000"/>
              </w:rPr>
              <w:t>Распознавание пластмасс и волокон</w:t>
            </w:r>
            <w:r w:rsidRPr="005B6F8A">
              <w:rPr>
                <w:rFonts w:ascii="Calibri" w:hAnsi="Calibri"/>
                <w:color w:val="000000"/>
              </w:rPr>
              <w:t xml:space="preserve">. </w:t>
            </w:r>
            <w:r w:rsidRPr="005B6F8A">
              <w:rPr>
                <w:color w:val="000000"/>
              </w:rPr>
              <w:t>Решение экспериментальных задач на идентификацию органических соединений»</w:t>
            </w:r>
          </w:p>
        </w:tc>
        <w:tc>
          <w:tcPr>
            <w:tcW w:w="390" w:type="pct"/>
            <w:tcBorders>
              <w:top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center"/>
            </w:pPr>
            <w:r w:rsidRPr="005B6F8A">
              <w:t>Оборудование и реактивы.</w:t>
            </w:r>
          </w:p>
          <w:p w:rsidR="003A7C76" w:rsidRPr="005B6F8A" w:rsidRDefault="003A7C76" w:rsidP="002018BF">
            <w:pPr>
              <w:jc w:val="center"/>
              <w:rPr>
                <w:rFonts w:eastAsia="Calibri"/>
                <w:lang w:eastAsia="en-US"/>
              </w:rPr>
            </w:pPr>
            <w:r w:rsidRPr="005B6F8A">
              <w:t>Методические указания</w:t>
            </w:r>
            <w:r w:rsidRPr="005B6F8A">
              <w:rPr>
                <w:rFonts w:ascii="Calibri" w:eastAsia="Calibri" w:hAnsi="Calibri"/>
                <w:lang w:eastAsia="en-US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trHeight w:val="136"/>
        </w:trPr>
        <w:tc>
          <w:tcPr>
            <w:tcW w:w="231" w:type="pct"/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1510" w:type="pct"/>
            <w:tcBorders>
              <w:bottom w:val="single" w:sz="4" w:space="0" w:color="auto"/>
            </w:tcBorders>
            <w:vAlign w:val="center"/>
          </w:tcPr>
          <w:p w:rsidR="003A7C76" w:rsidRPr="005B6F8A" w:rsidRDefault="003A7C76" w:rsidP="002018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Times-Roman"/>
                <w:lang w:eastAsia="en-US"/>
              </w:rPr>
              <w:t>В мире химических веществ. Дифференцированный зачет.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 контроль знаний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C76" w:rsidRPr="005B6F8A" w:rsidRDefault="003A7C76" w:rsidP="002018BF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1,2,7,8,9</w:t>
            </w:r>
          </w:p>
          <w:p w:rsidR="003A7C76" w:rsidRPr="005B6F8A" w:rsidRDefault="003A7C76" w:rsidP="002018BF">
            <w:pPr>
              <w:spacing w:after="200" w:line="276" w:lineRule="auto"/>
              <w:jc w:val="both"/>
            </w:pPr>
          </w:p>
        </w:tc>
      </w:tr>
      <w:tr w:rsidR="003A7C76" w:rsidRPr="005B6F8A" w:rsidTr="003A7C76">
        <w:trPr>
          <w:gridAfter w:val="5"/>
          <w:wAfter w:w="3259" w:type="pct"/>
          <w:trHeight w:val="136"/>
        </w:trPr>
        <w:tc>
          <w:tcPr>
            <w:tcW w:w="231" w:type="pct"/>
            <w:tcBorders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Итого за 2 семестр: </w:t>
            </w:r>
          </w:p>
          <w:p w:rsidR="000B1F3E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>Аудиторная нагрузка: 46ч</w:t>
            </w:r>
            <w:r w:rsidR="000B1F3E">
              <w:rPr>
                <w:b/>
                <w:bCs/>
              </w:rPr>
              <w:t xml:space="preserve">, </w:t>
            </w:r>
          </w:p>
          <w:p w:rsidR="003A7C76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 том числе</w:t>
            </w:r>
          </w:p>
          <w:p w:rsidR="003A7C76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="003A7C76" w:rsidRPr="005B6F8A">
              <w:rPr>
                <w:b/>
                <w:bCs/>
              </w:rPr>
              <w:t>абораторные работы: 10ч</w:t>
            </w:r>
          </w:p>
        </w:tc>
      </w:tr>
      <w:tr w:rsidR="003A7C76" w:rsidRPr="005B6F8A" w:rsidTr="003A7C76">
        <w:trPr>
          <w:gridAfter w:val="5"/>
          <w:wAfter w:w="3259" w:type="pct"/>
          <w:trHeight w:val="136"/>
        </w:trPr>
        <w:tc>
          <w:tcPr>
            <w:tcW w:w="231" w:type="pct"/>
            <w:tcBorders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76" w:rsidRPr="005B6F8A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>Итого за учебный год:</w:t>
            </w:r>
          </w:p>
          <w:p w:rsidR="003A7C76" w:rsidRDefault="003A7C76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>Аудиторная нагрузка:78</w:t>
            </w:r>
            <w:r w:rsidR="000B1F3E">
              <w:rPr>
                <w:b/>
                <w:bCs/>
              </w:rPr>
              <w:t>,</w:t>
            </w:r>
          </w:p>
          <w:p w:rsidR="000B1F3E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 том числе</w:t>
            </w:r>
          </w:p>
          <w:p w:rsidR="003A7C76" w:rsidRPr="005B6F8A" w:rsidRDefault="000B1F3E" w:rsidP="002018BF">
            <w:pPr>
              <w:tabs>
                <w:tab w:val="left" w:pos="51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="003A7C76" w:rsidRPr="005B6F8A">
              <w:rPr>
                <w:b/>
                <w:bCs/>
              </w:rPr>
              <w:t>абораторные работы:20</w:t>
            </w:r>
          </w:p>
        </w:tc>
      </w:tr>
    </w:tbl>
    <w:p w:rsidR="005B6F8A" w:rsidRPr="005B6F8A" w:rsidRDefault="005B6F8A" w:rsidP="005B6F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rFonts w:eastAsia="Calibri"/>
          <w:b/>
        </w:rPr>
      </w:pPr>
    </w:p>
    <w:p w:rsidR="005B6F8A" w:rsidRDefault="005B6F8A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Pr="007B5DFE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914E56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8038A" w:rsidRPr="00C8038A" w:rsidRDefault="00C8038A" w:rsidP="00C803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  <w:r w:rsidRPr="00C8038A">
        <w:rPr>
          <w:b/>
          <w:bCs/>
          <w:caps/>
          <w:kern w:val="32"/>
          <w:sz w:val="28"/>
          <w:szCs w:val="28"/>
        </w:rPr>
        <w:lastRenderedPageBreak/>
        <w:t>3. условия реализации УЧЕБНОЙ дисциплины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C8038A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eastAsia="Calibri"/>
          <w:bCs/>
          <w:color w:val="00000A"/>
          <w:kern w:val="1"/>
          <w:sz w:val="28"/>
          <w:szCs w:val="28"/>
          <w:lang w:eastAsia="en-US"/>
        </w:rPr>
      </w:pPr>
      <w:r w:rsidRPr="00C8038A">
        <w:rPr>
          <w:bCs/>
          <w:sz w:val="28"/>
          <w:szCs w:val="28"/>
        </w:rPr>
        <w:t xml:space="preserve">Реализация учебной дисциплины требует наличия учебного </w:t>
      </w:r>
      <w:r w:rsidR="0009030C" w:rsidRPr="00C8038A">
        <w:rPr>
          <w:bCs/>
          <w:sz w:val="28"/>
          <w:szCs w:val="28"/>
        </w:rPr>
        <w:t>кабинета №</w:t>
      </w:r>
      <w:r w:rsidRPr="00C8038A">
        <w:rPr>
          <w:bCs/>
          <w:sz w:val="28"/>
          <w:szCs w:val="28"/>
        </w:rPr>
        <w:t xml:space="preserve">152 </w:t>
      </w:r>
      <w:r w:rsidRPr="00C8038A">
        <w:rPr>
          <w:bCs/>
          <w:sz w:val="28"/>
          <w:szCs w:val="28"/>
          <w:u w:val="single"/>
        </w:rPr>
        <w:t>«Кабинет химических дисциплин»</w:t>
      </w:r>
      <w:proofErr w:type="gramStart"/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,</w:t>
      </w:r>
      <w:proofErr w:type="gramEnd"/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в котором имеются посадочные места по количеству  обучающихся, </w:t>
      </w:r>
      <w:r w:rsidRPr="00C8038A">
        <w:rPr>
          <w:rFonts w:eastAsia="font289"/>
          <w:bCs/>
          <w:color w:val="00000A"/>
          <w:kern w:val="1"/>
          <w:sz w:val="28"/>
          <w:szCs w:val="28"/>
          <w:lang w:eastAsia="zh-CN"/>
        </w:rPr>
        <w:t xml:space="preserve">рабочее место преподавателя, наглядные пособия, </w:t>
      </w:r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>комплекты учебно-методической документации</w:t>
      </w:r>
      <w:r w:rsidRPr="00C8038A">
        <w:rPr>
          <w:bCs/>
          <w:sz w:val="28"/>
          <w:szCs w:val="28"/>
        </w:rPr>
        <w:t>.</w:t>
      </w:r>
      <w:r w:rsidRPr="00C8038A">
        <w:rPr>
          <w:bCs/>
          <w:i/>
          <w:color w:val="FF0000"/>
          <w:sz w:val="28"/>
          <w:szCs w:val="28"/>
        </w:rPr>
        <w:t xml:space="preserve"> 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  <w:u w:val="single"/>
        </w:rPr>
      </w:pPr>
      <w:r w:rsidRPr="00C8038A">
        <w:rPr>
          <w:bCs/>
          <w:sz w:val="28"/>
          <w:szCs w:val="28"/>
        </w:rPr>
        <w:t>Оборудование учебного кабинета: доска, таблицы: ПСХЭ имени Д. И. Менделеева, таблица растворимости.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Технические средства обучения: компьютер </w:t>
      </w:r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>с лицензионным программным обеспечением,</w:t>
      </w:r>
      <w:r w:rsidRPr="00C8038A">
        <w:rPr>
          <w:bCs/>
          <w:sz w:val="28"/>
          <w:szCs w:val="28"/>
        </w:rPr>
        <w:t xml:space="preserve"> подключение к Интернету.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>Перечень средств обучения: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440"/>
      </w:tblGrid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Весы технические (электронные)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Спиртовки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Электроплитка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4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Штативы для пробирок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5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keepNext/>
              <w:jc w:val="both"/>
              <w:outlineLvl w:val="3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Пипетки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6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 xml:space="preserve">Штативы лабораторные 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7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Воронки стеклянные, полиэтиленовые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8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Держатели для пробирок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9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Газоотводные трубки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10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 xml:space="preserve">Щипцы тигельные 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Эксикаторы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Фарфоровые ступки с пестиками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Кристаллизатор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14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Чашки выпарительные фарфоровые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15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Стеклянные палочки и трубки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16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Мерная посуда: цилиндры, мензурки, стаканы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17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Фильтры бумажные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18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Приспособление  для сушки посуды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19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Ерш для мытья посуды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20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Набор сверл пробочных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proofErr w:type="spellStart"/>
            <w:r w:rsidRPr="00C8038A">
              <w:rPr>
                <w:sz w:val="28"/>
                <w:szCs w:val="28"/>
              </w:rPr>
              <w:t>Асбестированная</w:t>
            </w:r>
            <w:proofErr w:type="spellEnd"/>
            <w:r w:rsidRPr="00C8038A">
              <w:rPr>
                <w:sz w:val="28"/>
                <w:szCs w:val="28"/>
              </w:rPr>
              <w:t xml:space="preserve"> сетка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Набор химических реактивов</w:t>
            </w:r>
          </w:p>
        </w:tc>
      </w:tr>
      <w:tr w:rsidR="00C8038A" w:rsidRPr="00C8038A" w:rsidTr="002018BF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Аптечка</w:t>
            </w:r>
          </w:p>
        </w:tc>
      </w:tr>
    </w:tbl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      24     Пробирки лабораторные и демонстрационные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 Электронная база:   слайдовые презентации и видео </w:t>
      </w:r>
      <w:proofErr w:type="spellStart"/>
      <w:r w:rsidRPr="00C8038A">
        <w:rPr>
          <w:bCs/>
          <w:sz w:val="28"/>
          <w:szCs w:val="28"/>
        </w:rPr>
        <w:t>фрагметы</w:t>
      </w:r>
      <w:proofErr w:type="spellEnd"/>
      <w:r w:rsidRPr="00C8038A">
        <w:rPr>
          <w:bCs/>
          <w:sz w:val="28"/>
          <w:szCs w:val="28"/>
        </w:rPr>
        <w:t xml:space="preserve">  по темам учебных занятий составляет более 100.</w:t>
      </w:r>
    </w:p>
    <w:p w:rsidR="00C8038A" w:rsidRPr="00C8038A" w:rsidRDefault="00C8038A" w:rsidP="00C8038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  <w:r w:rsidRPr="00C8038A">
        <w:rPr>
          <w:bCs/>
          <w:sz w:val="28"/>
          <w:szCs w:val="28"/>
        </w:rPr>
        <w:t xml:space="preserve">Оборудование </w:t>
      </w:r>
      <w:r w:rsidRPr="00C8038A">
        <w:rPr>
          <w:sz w:val="28"/>
          <w:szCs w:val="28"/>
        </w:rPr>
        <w:t xml:space="preserve">лаборатории </w:t>
      </w:r>
      <w:r w:rsidRPr="00C8038A">
        <w:rPr>
          <w:bCs/>
          <w:sz w:val="28"/>
          <w:szCs w:val="28"/>
        </w:rPr>
        <w:t>и рабочих мест лаборатории: отсутствует</w:t>
      </w:r>
    </w:p>
    <w:p w:rsidR="00A7512F" w:rsidRDefault="00A7512F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outlineLvl w:val="0"/>
        <w:rPr>
          <w:b/>
          <w:bCs/>
          <w:kern w:val="32"/>
          <w:sz w:val="28"/>
          <w:szCs w:val="28"/>
        </w:rPr>
      </w:pP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outlineLvl w:val="0"/>
        <w:rPr>
          <w:bCs/>
          <w:kern w:val="32"/>
          <w:sz w:val="28"/>
          <w:szCs w:val="28"/>
        </w:rPr>
      </w:pPr>
      <w:r w:rsidRPr="00C8038A">
        <w:rPr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C8038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Основные источники: </w:t>
      </w:r>
    </w:p>
    <w:p w:rsidR="00074D49" w:rsidRPr="00074D49" w:rsidRDefault="00C870D0" w:rsidP="00074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</w:rPr>
      </w:pPr>
      <w:r>
        <w:rPr>
          <w:bCs/>
          <w:sz w:val="28"/>
          <w:szCs w:val="28"/>
        </w:rPr>
        <w:t xml:space="preserve"> </w:t>
      </w:r>
      <w:r w:rsidR="00074D49" w:rsidRPr="00074D49">
        <w:rPr>
          <w:color w:val="000000"/>
          <w:sz w:val="28"/>
        </w:rPr>
        <w:t>1.Габриелян О.С., Остроумов</w:t>
      </w:r>
      <w:r w:rsidR="007C5C76">
        <w:rPr>
          <w:color w:val="000000"/>
          <w:sz w:val="28"/>
        </w:rPr>
        <w:t>а</w:t>
      </w:r>
      <w:r w:rsidR="00074D49" w:rsidRPr="00074D49">
        <w:rPr>
          <w:color w:val="000000"/>
          <w:sz w:val="28"/>
        </w:rPr>
        <w:t xml:space="preserve"> И.Г. Химия: учебник для студентов профессиональных образовательных организаций, осваивающих профессии и специальности СПО. – М., 2017 </w:t>
      </w:r>
    </w:p>
    <w:p w:rsidR="00074D49" w:rsidRPr="00074D49" w:rsidRDefault="00074D49" w:rsidP="007C5C76">
      <w:pPr>
        <w:spacing w:line="276" w:lineRule="auto"/>
        <w:jc w:val="both"/>
        <w:rPr>
          <w:sz w:val="28"/>
        </w:rPr>
      </w:pPr>
      <w:r w:rsidRPr="00074D49">
        <w:rPr>
          <w:color w:val="000000"/>
          <w:sz w:val="28"/>
        </w:rPr>
        <w:t>2.</w:t>
      </w:r>
      <w:r w:rsidRPr="00074D49">
        <w:rPr>
          <w:sz w:val="28"/>
        </w:rPr>
        <w:t xml:space="preserve"> Габриелян О.С. и др. Химия. Практикум: учеб</w:t>
      </w:r>
      <w:proofErr w:type="gramStart"/>
      <w:r w:rsidRPr="00074D49">
        <w:rPr>
          <w:sz w:val="28"/>
        </w:rPr>
        <w:t>.</w:t>
      </w:r>
      <w:proofErr w:type="gramEnd"/>
      <w:r w:rsidRPr="00074D49">
        <w:rPr>
          <w:sz w:val="28"/>
        </w:rPr>
        <w:t xml:space="preserve"> </w:t>
      </w:r>
      <w:proofErr w:type="gramStart"/>
      <w:r w:rsidRPr="00074D49">
        <w:rPr>
          <w:sz w:val="28"/>
        </w:rPr>
        <w:t>п</w:t>
      </w:r>
      <w:proofErr w:type="gramEnd"/>
      <w:r w:rsidRPr="00074D49">
        <w:rPr>
          <w:sz w:val="28"/>
        </w:rPr>
        <w:t>особие</w:t>
      </w:r>
      <w:r w:rsidRPr="00074D49">
        <w:rPr>
          <w:color w:val="000000"/>
          <w:sz w:val="28"/>
        </w:rPr>
        <w:t xml:space="preserve"> для студентов профессиональных образовательных организаций, осваивающих профессии и специальности СПО. – М., 2017</w:t>
      </w:r>
    </w:p>
    <w:p w:rsidR="00074D49" w:rsidRPr="00074D49" w:rsidRDefault="00074D49" w:rsidP="007C5C76">
      <w:pPr>
        <w:spacing w:line="276" w:lineRule="auto"/>
        <w:jc w:val="both"/>
        <w:rPr>
          <w:sz w:val="28"/>
        </w:rPr>
      </w:pPr>
      <w:r w:rsidRPr="00074D49">
        <w:rPr>
          <w:sz w:val="28"/>
        </w:rPr>
        <w:t>3. Габриелян О.С. и др. Химия: пособие для подготовки к ЕГЭ: учеб</w:t>
      </w:r>
      <w:proofErr w:type="gramStart"/>
      <w:r w:rsidRPr="00074D49">
        <w:rPr>
          <w:sz w:val="28"/>
        </w:rPr>
        <w:t>.</w:t>
      </w:r>
      <w:proofErr w:type="gramEnd"/>
      <w:r w:rsidRPr="00074D49">
        <w:rPr>
          <w:sz w:val="28"/>
        </w:rPr>
        <w:t xml:space="preserve"> </w:t>
      </w:r>
      <w:proofErr w:type="gramStart"/>
      <w:r w:rsidRPr="00074D49">
        <w:rPr>
          <w:sz w:val="28"/>
        </w:rPr>
        <w:t>п</w:t>
      </w:r>
      <w:proofErr w:type="gramEnd"/>
      <w:r w:rsidRPr="00074D49">
        <w:rPr>
          <w:sz w:val="28"/>
        </w:rPr>
        <w:t>особие</w:t>
      </w:r>
      <w:r w:rsidRPr="00074D49">
        <w:rPr>
          <w:color w:val="000000"/>
          <w:sz w:val="28"/>
        </w:rPr>
        <w:t xml:space="preserve"> для студентов профессиональных образовательных организаций, осваивающих профессии и специальности СПО. – М., 2017</w:t>
      </w:r>
    </w:p>
    <w:p w:rsidR="00074D49" w:rsidRPr="00074D49" w:rsidRDefault="00074D49" w:rsidP="007C5C76">
      <w:pPr>
        <w:spacing w:line="276" w:lineRule="auto"/>
        <w:jc w:val="both"/>
        <w:rPr>
          <w:sz w:val="28"/>
        </w:rPr>
      </w:pPr>
      <w:r w:rsidRPr="00074D49">
        <w:rPr>
          <w:color w:val="000000"/>
          <w:sz w:val="28"/>
        </w:rPr>
        <w:t>4. Габриелян О.С., Лысова Г. Г.</w:t>
      </w:r>
      <w:r w:rsidRPr="00074D49">
        <w:rPr>
          <w:sz w:val="28"/>
        </w:rPr>
        <w:t xml:space="preserve"> Химия. Тесты, задачи и упражнения: : учеб</w:t>
      </w:r>
      <w:proofErr w:type="gramStart"/>
      <w:r w:rsidRPr="00074D49">
        <w:rPr>
          <w:sz w:val="28"/>
        </w:rPr>
        <w:t>.</w:t>
      </w:r>
      <w:proofErr w:type="gramEnd"/>
      <w:r w:rsidRPr="00074D49">
        <w:rPr>
          <w:sz w:val="28"/>
        </w:rPr>
        <w:t xml:space="preserve"> </w:t>
      </w:r>
      <w:proofErr w:type="gramStart"/>
      <w:r w:rsidRPr="00074D49">
        <w:rPr>
          <w:sz w:val="28"/>
        </w:rPr>
        <w:t>п</w:t>
      </w:r>
      <w:proofErr w:type="gramEnd"/>
      <w:r w:rsidRPr="00074D49">
        <w:rPr>
          <w:sz w:val="28"/>
        </w:rPr>
        <w:t>особие</w:t>
      </w:r>
      <w:r w:rsidRPr="00074D49">
        <w:rPr>
          <w:color w:val="000000"/>
          <w:sz w:val="28"/>
        </w:rPr>
        <w:t xml:space="preserve"> для студентов профессиональных образовательных организаций, осваивающих профессии и специальности СПО. – М., 2017</w:t>
      </w:r>
    </w:p>
    <w:p w:rsidR="00074D49" w:rsidRPr="00074D49" w:rsidRDefault="00074D49" w:rsidP="007C5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</w:rPr>
      </w:pPr>
      <w:r w:rsidRPr="00074D49">
        <w:rPr>
          <w:color w:val="000000"/>
          <w:sz w:val="28"/>
        </w:rPr>
        <w:t xml:space="preserve">5. </w:t>
      </w:r>
      <w:r w:rsidRPr="00074D49">
        <w:rPr>
          <w:sz w:val="28"/>
        </w:rPr>
        <w:t>Ерохин Ю.М. , Ковалева И. Б. Химия для профессий и специальностей технического и естественно научного профилей:</w:t>
      </w:r>
      <w:r w:rsidRPr="00074D49">
        <w:rPr>
          <w:color w:val="000000"/>
          <w:sz w:val="28"/>
        </w:rPr>
        <w:t xml:space="preserve"> учебник для студентов профессиональных образовательных организаций, осваивающих профессии и специальности СПО. – М., 2017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C8038A" w:rsidRPr="00C8038A" w:rsidRDefault="00C8038A" w:rsidP="007C5C7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Дополнительные источники (электронные ресурсы):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1. pvg.mk.ru - олимпиада «Покори Воробьёвы горы»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2. hemi.wallst.ru - «Химия. Образовательный сайт для школьников»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3. www.alhimikov.net - Образовательный сайт для школьников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4. chem.msu.su - Электронная библиотека по химии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5. www.enauki.ru – интернет-издание для учителей «Естественные науки»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6. 1september.ru - методическая газета "Первое сентября"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7. hvsh.ru - журнал «Химия в школе»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8. www.hij.ru/ -«Химия и жизнь» </w:t>
      </w:r>
    </w:p>
    <w:p w:rsidR="00C8038A" w:rsidRPr="00C8038A" w:rsidRDefault="00C8038A" w:rsidP="00C8038A">
      <w:pPr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>9.chemistry-chemists.com/index.html - электронный журнал «Химики и химия»</w:t>
      </w:r>
    </w:p>
    <w:p w:rsidR="00C8038A" w:rsidRPr="00C8038A" w:rsidRDefault="00C8038A" w:rsidP="00C8038A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C8038A" w:rsidRDefault="00C8038A" w:rsidP="00C8038A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A7512F" w:rsidRPr="00C8038A" w:rsidRDefault="00A7512F" w:rsidP="00C8038A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074D49" w:rsidRDefault="00074D49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Cs/>
          <w:caps/>
          <w:kern w:val="32"/>
          <w:sz w:val="28"/>
          <w:szCs w:val="28"/>
        </w:rPr>
      </w:pPr>
      <w:r w:rsidRPr="00C8038A">
        <w:rPr>
          <w:b/>
          <w:bCs/>
          <w:caps/>
          <w:kern w:val="32"/>
          <w:sz w:val="28"/>
          <w:szCs w:val="28"/>
        </w:rPr>
        <w:t>4. Контроль и оценка результатов освоения УЧЕБНОЙ Дисциплины</w:t>
      </w: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outlineLvl w:val="0"/>
        <w:rPr>
          <w:bCs/>
          <w:kern w:val="32"/>
          <w:sz w:val="28"/>
          <w:szCs w:val="28"/>
        </w:rPr>
      </w:pPr>
      <w:r w:rsidRPr="00C8038A">
        <w:rPr>
          <w:b/>
          <w:bCs/>
          <w:kern w:val="32"/>
          <w:sz w:val="28"/>
          <w:szCs w:val="28"/>
        </w:rPr>
        <w:t xml:space="preserve">Контроль и оценка </w:t>
      </w:r>
      <w:r w:rsidRPr="00C8038A">
        <w:rPr>
          <w:bCs/>
          <w:kern w:val="32"/>
          <w:sz w:val="28"/>
          <w:szCs w:val="28"/>
        </w:rPr>
        <w:t xml:space="preserve">результатов освоения учебной дисциплины осуществляется преподавателем в процессе </w:t>
      </w:r>
      <w:r w:rsidR="0009030C" w:rsidRPr="00C8038A">
        <w:rPr>
          <w:bCs/>
          <w:kern w:val="32"/>
          <w:sz w:val="28"/>
          <w:szCs w:val="28"/>
        </w:rPr>
        <w:t>проведения лабораторных</w:t>
      </w:r>
      <w:r w:rsidRPr="00C8038A">
        <w:rPr>
          <w:bCs/>
          <w:kern w:val="32"/>
          <w:sz w:val="28"/>
          <w:szCs w:val="28"/>
        </w:rPr>
        <w:t xml:space="preserve"> работ, письменных работ, а также выполнения </w:t>
      </w:r>
      <w:proofErr w:type="gramStart"/>
      <w:r w:rsidRPr="00C8038A">
        <w:rPr>
          <w:bCs/>
          <w:kern w:val="32"/>
          <w:sz w:val="28"/>
          <w:szCs w:val="28"/>
        </w:rPr>
        <w:t>обучающимися</w:t>
      </w:r>
      <w:proofErr w:type="gramEnd"/>
      <w:r w:rsidRPr="00C8038A">
        <w:rPr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A" w:rsidRPr="00C8038A" w:rsidRDefault="00C8038A" w:rsidP="00C80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bCs/>
                <w:lang w:eastAsia="en-US"/>
              </w:rPr>
              <w:t>Результаты обучения</w:t>
            </w:r>
          </w:p>
          <w:p w:rsidR="00C8038A" w:rsidRPr="00C8038A" w:rsidRDefault="00C8038A" w:rsidP="00DB5F9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bCs/>
                <w:lang w:eastAsia="en-US"/>
              </w:rPr>
              <w:t xml:space="preserve">(освоенные умения, усвоенные знания, </w:t>
            </w:r>
            <w:proofErr w:type="gramStart"/>
            <w:r w:rsidRPr="00C8038A">
              <w:rPr>
                <w:b/>
                <w:bCs/>
                <w:lang w:eastAsia="en-US"/>
              </w:rPr>
              <w:t>ОК</w:t>
            </w:r>
            <w:proofErr w:type="gramEnd"/>
            <w:r w:rsidRPr="00C8038A">
              <w:rPr>
                <w:b/>
                <w:bCs/>
                <w:lang w:eastAsia="en-US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A" w:rsidRPr="00C8038A" w:rsidRDefault="00C8038A" w:rsidP="00C80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,У1.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,ОК8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 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,У2.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,ОК8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color w:val="FF0000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 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,У3.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 1, М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,П5,У4.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7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>Выполнение лабораторных работ, лабораторных опытов</w:t>
            </w:r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 2,М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,П1,У5.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 ОК3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,М2,П3,У6.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,П2,П4,У7.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,П2,П4,У8.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,П2,У9.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,П2,П4,У10.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,П2,У11.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Л3,Л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,М2, П6,У12.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4</w:t>
            </w:r>
            <w:proofErr w:type="gramEnd"/>
            <w:r w:rsidRPr="00C8038A">
              <w:rPr>
                <w:lang w:eastAsia="ar-SA"/>
              </w:rPr>
              <w:t>,ОК5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>Выполнение самостоятельных работ обучающихся</w:t>
            </w:r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lastRenderedPageBreak/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П2,П4,У17.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П2,П4,У18.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П2,З3,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 З4,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М1,П3, З5,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 З6,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П2,З7,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П2,З8,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Л2,Л3,М1,М2,П3,З9,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6</w:t>
            </w:r>
            <w:proofErr w:type="gramEnd"/>
            <w:r w:rsidRPr="00C8038A">
              <w:rPr>
                <w:lang w:eastAsia="ar-SA"/>
              </w:rPr>
              <w:t>,</w:t>
            </w:r>
          </w:p>
          <w:p w:rsidR="00C8038A" w:rsidRPr="00C8038A" w:rsidRDefault="00A7512F" w:rsidP="00C8038A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ОК7,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П2,З13.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,П2,З16.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ОК3,ОК</w:t>
            </w:r>
            <w:proofErr w:type="gramStart"/>
            <w:r w:rsidRPr="00C8038A">
              <w:rPr>
                <w:lang w:eastAsia="ar-SA"/>
              </w:rPr>
              <w:t>9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,П2,З18.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,П2,З19.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lastRenderedPageBreak/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lastRenderedPageBreak/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lastRenderedPageBreak/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lastRenderedPageBreak/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,П2,З23.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,П2,З26.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2018B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Л2,М2,З27.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</w:tbl>
    <w:p w:rsidR="00C8038A" w:rsidRPr="00C8038A" w:rsidRDefault="00C8038A" w:rsidP="00C8038A"/>
    <w:p w:rsidR="00C8038A" w:rsidRPr="00C8038A" w:rsidRDefault="00C8038A" w:rsidP="00C8038A">
      <w:pPr>
        <w:jc w:val="both"/>
        <w:rPr>
          <w:b/>
          <w:bCs/>
        </w:rPr>
      </w:pPr>
    </w:p>
    <w:p w:rsidR="00C8038A" w:rsidRPr="00C8038A" w:rsidRDefault="00C8038A" w:rsidP="00C8038A">
      <w:pPr>
        <w:jc w:val="both"/>
        <w:rPr>
          <w:b/>
          <w:bCs/>
        </w:rPr>
      </w:pPr>
    </w:p>
    <w:sectPr w:rsidR="00C8038A" w:rsidRPr="00C80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A5" w:rsidRDefault="007F66A5">
      <w:r>
        <w:separator/>
      </w:r>
    </w:p>
  </w:endnote>
  <w:endnote w:type="continuationSeparator" w:id="0">
    <w:p w:rsidR="007F66A5" w:rsidRDefault="007F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font289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188917"/>
      <w:docPartObj>
        <w:docPartGallery w:val="Page Numbers (Bottom of Page)"/>
        <w:docPartUnique/>
      </w:docPartObj>
    </w:sdtPr>
    <w:sdtEndPr/>
    <w:sdtContent>
      <w:p w:rsidR="007C5C76" w:rsidRDefault="007C5C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CF">
          <w:rPr>
            <w:noProof/>
          </w:rPr>
          <w:t>2</w:t>
        </w:r>
        <w:r>
          <w:fldChar w:fldCharType="end"/>
        </w:r>
      </w:p>
    </w:sdtContent>
  </w:sdt>
  <w:p w:rsidR="007C5C76" w:rsidRDefault="007C5C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A5" w:rsidRDefault="007F66A5">
      <w:r>
        <w:separator/>
      </w:r>
    </w:p>
  </w:footnote>
  <w:footnote w:type="continuationSeparator" w:id="0">
    <w:p w:rsidR="007F66A5" w:rsidRDefault="007F6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CCF" w:rsidRDefault="003A6CCF" w:rsidP="003A6CCF">
    <w:pPr>
      <w:pStyle w:val="af"/>
      <w:ind w:hanging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">
    <w:nsid w:val="027C6FDB"/>
    <w:multiLevelType w:val="multilevel"/>
    <w:tmpl w:val="3560FAAE"/>
    <w:lvl w:ilvl="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1800"/>
      </w:pPr>
      <w:rPr>
        <w:rFonts w:hint="default"/>
      </w:rPr>
    </w:lvl>
  </w:abstractNum>
  <w:abstractNum w:abstractNumId="3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81540A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F5252"/>
    <w:multiLevelType w:val="hybridMultilevel"/>
    <w:tmpl w:val="B7641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106D84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4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9"/>
  </w:num>
  <w:num w:numId="11">
    <w:abstractNumId w:val="8"/>
  </w:num>
  <w:num w:numId="12">
    <w:abstractNumId w:val="17"/>
  </w:num>
  <w:num w:numId="13">
    <w:abstractNumId w:val="21"/>
  </w:num>
  <w:num w:numId="14">
    <w:abstractNumId w:val="23"/>
  </w:num>
  <w:num w:numId="15">
    <w:abstractNumId w:val="9"/>
  </w:num>
  <w:num w:numId="16">
    <w:abstractNumId w:val="15"/>
  </w:num>
  <w:num w:numId="17">
    <w:abstractNumId w:val="6"/>
  </w:num>
  <w:num w:numId="18">
    <w:abstractNumId w:val="24"/>
  </w:num>
  <w:num w:numId="19">
    <w:abstractNumId w:val="16"/>
  </w:num>
  <w:num w:numId="20">
    <w:abstractNumId w:val="4"/>
  </w:num>
  <w:num w:numId="21">
    <w:abstractNumId w:val="3"/>
  </w:num>
  <w:num w:numId="22">
    <w:abstractNumId w:val="10"/>
  </w:num>
  <w:num w:numId="23">
    <w:abstractNumId w:val="22"/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5"/>
    <w:rsid w:val="00013395"/>
    <w:rsid w:val="000176D7"/>
    <w:rsid w:val="00020B4C"/>
    <w:rsid w:val="00053E24"/>
    <w:rsid w:val="00074D49"/>
    <w:rsid w:val="0009030C"/>
    <w:rsid w:val="00097669"/>
    <w:rsid w:val="000B1F3E"/>
    <w:rsid w:val="000D265E"/>
    <w:rsid w:val="000E173E"/>
    <w:rsid w:val="000E76DA"/>
    <w:rsid w:val="00111BCF"/>
    <w:rsid w:val="00124477"/>
    <w:rsid w:val="00171080"/>
    <w:rsid w:val="0017624E"/>
    <w:rsid w:val="001E50DC"/>
    <w:rsid w:val="002018BF"/>
    <w:rsid w:val="00201D37"/>
    <w:rsid w:val="00235650"/>
    <w:rsid w:val="002A2464"/>
    <w:rsid w:val="002C1284"/>
    <w:rsid w:val="002C660A"/>
    <w:rsid w:val="002F1357"/>
    <w:rsid w:val="002F55F5"/>
    <w:rsid w:val="00396794"/>
    <w:rsid w:val="003A6CCF"/>
    <w:rsid w:val="003A7C76"/>
    <w:rsid w:val="00416F04"/>
    <w:rsid w:val="00475025"/>
    <w:rsid w:val="00480410"/>
    <w:rsid w:val="004D1918"/>
    <w:rsid w:val="004E45EE"/>
    <w:rsid w:val="00570645"/>
    <w:rsid w:val="00582C2C"/>
    <w:rsid w:val="00587EEC"/>
    <w:rsid w:val="0059086B"/>
    <w:rsid w:val="005B6F8A"/>
    <w:rsid w:val="005D6702"/>
    <w:rsid w:val="005F0441"/>
    <w:rsid w:val="005F55D2"/>
    <w:rsid w:val="0066716A"/>
    <w:rsid w:val="00680961"/>
    <w:rsid w:val="00697D40"/>
    <w:rsid w:val="006D4B6B"/>
    <w:rsid w:val="006E0049"/>
    <w:rsid w:val="007042A9"/>
    <w:rsid w:val="00765FE7"/>
    <w:rsid w:val="007921B4"/>
    <w:rsid w:val="00794F6C"/>
    <w:rsid w:val="007C5C76"/>
    <w:rsid w:val="007D4678"/>
    <w:rsid w:val="007F2F71"/>
    <w:rsid w:val="007F66A5"/>
    <w:rsid w:val="0082640C"/>
    <w:rsid w:val="00857E22"/>
    <w:rsid w:val="00886A74"/>
    <w:rsid w:val="008B2407"/>
    <w:rsid w:val="008B3652"/>
    <w:rsid w:val="0090150A"/>
    <w:rsid w:val="00914E56"/>
    <w:rsid w:val="00920176"/>
    <w:rsid w:val="00943CB1"/>
    <w:rsid w:val="0095087E"/>
    <w:rsid w:val="009654E5"/>
    <w:rsid w:val="00966AEC"/>
    <w:rsid w:val="00971AF5"/>
    <w:rsid w:val="009A0ADA"/>
    <w:rsid w:val="009A7D2E"/>
    <w:rsid w:val="009D221C"/>
    <w:rsid w:val="00A10F3D"/>
    <w:rsid w:val="00A6501D"/>
    <w:rsid w:val="00A7512F"/>
    <w:rsid w:val="00A815D6"/>
    <w:rsid w:val="00B4065E"/>
    <w:rsid w:val="00B650F5"/>
    <w:rsid w:val="00B85481"/>
    <w:rsid w:val="00BB238B"/>
    <w:rsid w:val="00BB7CE5"/>
    <w:rsid w:val="00C211C5"/>
    <w:rsid w:val="00C60CB9"/>
    <w:rsid w:val="00C67352"/>
    <w:rsid w:val="00C8038A"/>
    <w:rsid w:val="00C81644"/>
    <w:rsid w:val="00C870D0"/>
    <w:rsid w:val="00CC1BBE"/>
    <w:rsid w:val="00CC56F7"/>
    <w:rsid w:val="00CE7E55"/>
    <w:rsid w:val="00CF3679"/>
    <w:rsid w:val="00D0019B"/>
    <w:rsid w:val="00D061C4"/>
    <w:rsid w:val="00D13510"/>
    <w:rsid w:val="00D13D31"/>
    <w:rsid w:val="00D27BE5"/>
    <w:rsid w:val="00D34B3E"/>
    <w:rsid w:val="00D36606"/>
    <w:rsid w:val="00D50D02"/>
    <w:rsid w:val="00D82D08"/>
    <w:rsid w:val="00DB5F99"/>
    <w:rsid w:val="00DC41A3"/>
    <w:rsid w:val="00E54386"/>
    <w:rsid w:val="00E5486F"/>
    <w:rsid w:val="00E5575E"/>
    <w:rsid w:val="00E64BDE"/>
    <w:rsid w:val="00EF211E"/>
    <w:rsid w:val="00F50B53"/>
    <w:rsid w:val="00F75C44"/>
    <w:rsid w:val="00F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6F8A"/>
  </w:style>
  <w:style w:type="numbering" w:customStyle="1" w:styleId="110">
    <w:name w:val="Нет списка11"/>
    <w:next w:val="a2"/>
    <w:semiHidden/>
    <w:rsid w:val="005B6F8A"/>
  </w:style>
  <w:style w:type="paragraph" w:customStyle="1" w:styleId="12">
    <w:name w:val="Абзац списка1"/>
    <w:basedOn w:val="a"/>
    <w:rsid w:val="005B6F8A"/>
    <w:pPr>
      <w:ind w:left="720"/>
    </w:pPr>
    <w:rPr>
      <w:rFonts w:eastAsia="Calibri"/>
    </w:rPr>
  </w:style>
  <w:style w:type="paragraph" w:customStyle="1" w:styleId="ad">
    <w:name w:val="Знак Знак Знак"/>
    <w:basedOn w:val="a"/>
    <w:rsid w:val="005B6F8A"/>
    <w:pPr>
      <w:spacing w:after="160" w:line="240" w:lineRule="exact"/>
    </w:pPr>
    <w:rPr>
      <w:rFonts w:ascii="Verdana" w:eastAsia="Calibri" w:hAnsi="Verdana"/>
      <w:sz w:val="20"/>
      <w:szCs w:val="20"/>
    </w:rPr>
  </w:style>
  <w:style w:type="table" w:customStyle="1" w:styleId="13">
    <w:name w:val="Сетка таблицы1"/>
    <w:basedOn w:val="a1"/>
    <w:next w:val="a8"/>
    <w:rsid w:val="005B6F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B6F8A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rsid w:val="005B6F8A"/>
    <w:rPr>
      <w:rFonts w:cs="Times New Roman"/>
      <w:color w:val="0000FF"/>
      <w:u w:val="single"/>
    </w:rPr>
  </w:style>
  <w:style w:type="paragraph" w:styleId="af">
    <w:name w:val="header"/>
    <w:basedOn w:val="a"/>
    <w:link w:val="af0"/>
    <w:semiHidden/>
    <w:rsid w:val="005B6F8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semiHidden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8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9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8"/>
    <w:uiPriority w:val="59"/>
    <w:rsid w:val="00C8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6F8A"/>
  </w:style>
  <w:style w:type="numbering" w:customStyle="1" w:styleId="110">
    <w:name w:val="Нет списка11"/>
    <w:next w:val="a2"/>
    <w:semiHidden/>
    <w:rsid w:val="005B6F8A"/>
  </w:style>
  <w:style w:type="paragraph" w:customStyle="1" w:styleId="12">
    <w:name w:val="Абзац списка1"/>
    <w:basedOn w:val="a"/>
    <w:rsid w:val="005B6F8A"/>
    <w:pPr>
      <w:ind w:left="720"/>
    </w:pPr>
    <w:rPr>
      <w:rFonts w:eastAsia="Calibri"/>
    </w:rPr>
  </w:style>
  <w:style w:type="paragraph" w:customStyle="1" w:styleId="ad">
    <w:name w:val="Знак Знак Знак"/>
    <w:basedOn w:val="a"/>
    <w:rsid w:val="005B6F8A"/>
    <w:pPr>
      <w:spacing w:after="160" w:line="240" w:lineRule="exact"/>
    </w:pPr>
    <w:rPr>
      <w:rFonts w:ascii="Verdana" w:eastAsia="Calibri" w:hAnsi="Verdana"/>
      <w:sz w:val="20"/>
      <w:szCs w:val="20"/>
    </w:rPr>
  </w:style>
  <w:style w:type="table" w:customStyle="1" w:styleId="13">
    <w:name w:val="Сетка таблицы1"/>
    <w:basedOn w:val="a1"/>
    <w:next w:val="a8"/>
    <w:rsid w:val="005B6F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B6F8A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rsid w:val="005B6F8A"/>
    <w:rPr>
      <w:rFonts w:cs="Times New Roman"/>
      <w:color w:val="0000FF"/>
      <w:u w:val="single"/>
    </w:rPr>
  </w:style>
  <w:style w:type="paragraph" w:styleId="af">
    <w:name w:val="header"/>
    <w:basedOn w:val="a"/>
    <w:link w:val="af0"/>
    <w:semiHidden/>
    <w:rsid w:val="005B6F8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semiHidden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8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9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8"/>
    <w:uiPriority w:val="59"/>
    <w:rsid w:val="00C8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51EFE-C465-4E61-8D2D-04B456DB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27</Pages>
  <Words>5253</Words>
  <Characters>29944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75</cp:revision>
  <cp:lastPrinted>2021-09-05T12:17:00Z</cp:lastPrinted>
  <dcterms:created xsi:type="dcterms:W3CDTF">2019-09-01T11:55:00Z</dcterms:created>
  <dcterms:modified xsi:type="dcterms:W3CDTF">2022-10-31T10:07:00Z</dcterms:modified>
</cp:coreProperties>
</file>