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102DC4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7501A945" w:rsidR="00102DC4" w:rsidRPr="000B65F8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B6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01 Основы философии</w:t>
      </w:r>
      <w:r w:rsidRPr="000B65F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</w:t>
      </w:r>
    </w:p>
    <w:p w14:paraId="5139094B" w14:textId="77777777" w:rsidR="00102DC4" w:rsidRPr="000B65F8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7BEDADC" w14:textId="1771E18B" w:rsidR="007F3FD1" w:rsidRPr="000B65F8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5F8">
        <w:rPr>
          <w:rFonts w:ascii="Times New Roman" w:eastAsia="Times New Roman" w:hAnsi="Times New Roman" w:cs="Times New Roman"/>
          <w:sz w:val="32"/>
          <w:szCs w:val="20"/>
          <w:lang w:eastAsia="ru-RU"/>
        </w:rPr>
        <w:t>с</w:t>
      </w:r>
      <w:r w:rsidR="00102DC4" w:rsidRPr="000B65F8">
        <w:rPr>
          <w:rFonts w:ascii="Times New Roman" w:eastAsia="Times New Roman" w:hAnsi="Times New Roman" w:cs="Times New Roman"/>
          <w:sz w:val="32"/>
          <w:szCs w:val="20"/>
          <w:lang w:eastAsia="ru-RU"/>
        </w:rPr>
        <w:t>пециальности</w:t>
      </w:r>
      <w:r w:rsidR="000B65F8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0B65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09.02.07 Информационные системы и программирование</w:t>
      </w:r>
      <w:r w:rsidRPr="000B65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14:paraId="2AD9736B" w14:textId="77777777" w:rsidR="007F3FD1" w:rsidRP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5B2AC62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FC3147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A902D69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7D9B7F34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3596D516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959DCE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73BB83B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6089EF8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E8948EF" w14:textId="4908606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1665116" w14:textId="2D41AFC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C005521" w14:textId="43CEC0E8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CB7007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AC89C14" w14:textId="77777777" w:rsidR="00100A69" w:rsidRPr="00100A69" w:rsidRDefault="00100A69" w:rsidP="00100A6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</w:pPr>
      <w:bookmarkStart w:id="0" w:name="_GoBack"/>
      <w:bookmarkEnd w:id="0"/>
      <w:r w:rsidRPr="00100A6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5E2EA0C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1160099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77777777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ОГСЭ.01 Основы философии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752A11C7" w14:textId="5F3FBDCB" w:rsidR="009869B8" w:rsidRDefault="009869B8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7F3FD1" w:rsidRPr="007F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09.02.07 </w:t>
      </w:r>
      <w:r w:rsidR="007F3FD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FD1" w:rsidRPr="007F3F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 и программирование</w:t>
      </w:r>
      <w:r w:rsidR="002A75D5" w:rsidRPr="002A75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FBA13D0" w14:textId="77777777" w:rsidR="002A75D5" w:rsidRPr="009869B8" w:rsidRDefault="002A75D5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BF033A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14:paraId="52395048" w14:textId="08F9FF3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общение на основе традиционных общечеловеческих ценностей.</w:t>
      </w:r>
    </w:p>
    <w:p w14:paraId="7BC9AF0C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CDF453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категории и понятия философии; </w:t>
      </w:r>
    </w:p>
    <w:p w14:paraId="4A231DF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роль философии в жизни человека и общества; </w:t>
      </w:r>
    </w:p>
    <w:p w14:paraId="4040A841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философского учения о бытии; </w:t>
      </w:r>
    </w:p>
    <w:p w14:paraId="0B83893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сущность процесса познания; </w:t>
      </w:r>
    </w:p>
    <w:p w14:paraId="50333D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научной, философской и религиозной картин мира; </w:t>
      </w:r>
    </w:p>
    <w:p w14:paraId="58C0896C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условиях формирования личности, свободе и ответственности за сохранение жизни, культуры, окружающей среды;</w:t>
      </w:r>
    </w:p>
    <w:p w14:paraId="492FD64E" w14:textId="3972AC7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454C660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334B1C8E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393389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21EF04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175A276C" w14:textId="6981D2D9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8A72516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компетенции (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65611DF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547EC655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76A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14:paraId="7726A4B7" w14:textId="6852C551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C76A1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455C6C3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F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4C0C7AEE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2BBB8F1F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C76A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0781139D" w:rsidR="00C15A3A" w:rsidRPr="00C15A3A" w:rsidRDefault="00C76A1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4F578C41" w:rsidR="00C15A3A" w:rsidRPr="00C15A3A" w:rsidRDefault="00C76A1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46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46F62F53" w:rsidR="00C15A3A" w:rsidRPr="00C15A3A" w:rsidRDefault="00C76A1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7E0E4608" w:rsidR="00C15A3A" w:rsidRPr="00C15A3A" w:rsidRDefault="00C76A1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253F6FD2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философии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36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4246"/>
        <w:gridCol w:w="992"/>
        <w:gridCol w:w="1418"/>
        <w:gridCol w:w="1701"/>
        <w:gridCol w:w="2126"/>
        <w:gridCol w:w="2410"/>
        <w:gridCol w:w="1158"/>
      </w:tblGrid>
      <w:tr w:rsidR="002974ED" w:rsidRPr="0048624E" w14:paraId="37CF5E13" w14:textId="77777777" w:rsidTr="002974ED">
        <w:trPr>
          <w:cantSplit/>
          <w:trHeight w:val="1497"/>
          <w:tblHeader/>
        </w:trPr>
        <w:tc>
          <w:tcPr>
            <w:tcW w:w="1317" w:type="dxa"/>
            <w:shd w:val="clear" w:color="auto" w:fill="auto"/>
          </w:tcPr>
          <w:p w14:paraId="2FA9C74E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занятий</w:t>
            </w:r>
          </w:p>
        </w:tc>
        <w:tc>
          <w:tcPr>
            <w:tcW w:w="4246" w:type="dxa"/>
            <w:shd w:val="clear" w:color="auto" w:fill="auto"/>
          </w:tcPr>
          <w:p w14:paraId="1F4FC7B1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shd w:val="clear" w:color="auto" w:fill="auto"/>
          </w:tcPr>
          <w:p w14:paraId="52AC884C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3FF5B1E3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FB628F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1A4F0505" w14:textId="77777777" w:rsidR="0048624E" w:rsidRPr="0048624E" w:rsidRDefault="0048624E" w:rsidP="0048624E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lang w:eastAsia="ru-RU"/>
              </w:rPr>
              <w:t>(в форме практической подготовки)</w:t>
            </w:r>
          </w:p>
        </w:tc>
        <w:tc>
          <w:tcPr>
            <w:tcW w:w="1701" w:type="dxa"/>
            <w:shd w:val="clear" w:color="auto" w:fill="auto"/>
          </w:tcPr>
          <w:p w14:paraId="6480508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занятий</w:t>
            </w:r>
          </w:p>
        </w:tc>
        <w:tc>
          <w:tcPr>
            <w:tcW w:w="2126" w:type="dxa"/>
            <w:shd w:val="clear" w:color="auto" w:fill="auto"/>
          </w:tcPr>
          <w:p w14:paraId="299D4DD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Наглядные пособия  и   ИОР</w:t>
            </w:r>
          </w:p>
        </w:tc>
        <w:tc>
          <w:tcPr>
            <w:tcW w:w="2410" w:type="dxa"/>
            <w:shd w:val="clear" w:color="auto" w:fill="auto"/>
          </w:tcPr>
          <w:p w14:paraId="12BFF6F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158" w:type="dxa"/>
            <w:shd w:val="clear" w:color="auto" w:fill="auto"/>
          </w:tcPr>
          <w:p w14:paraId="69713A1D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Коды </w:t>
            </w:r>
            <w:proofErr w:type="spellStart"/>
            <w:proofErr w:type="gramStart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формиру-емых</w:t>
            </w:r>
            <w:proofErr w:type="spellEnd"/>
            <w:proofErr w:type="gramEnd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компетенций </w:t>
            </w:r>
          </w:p>
        </w:tc>
      </w:tr>
      <w:tr w:rsidR="002974ED" w:rsidRPr="0048624E" w14:paraId="228D8E7D" w14:textId="77777777" w:rsidTr="002974ED">
        <w:trPr>
          <w:trHeight w:val="196"/>
          <w:tblHeader/>
        </w:trPr>
        <w:tc>
          <w:tcPr>
            <w:tcW w:w="1317" w:type="dxa"/>
            <w:shd w:val="clear" w:color="auto" w:fill="auto"/>
          </w:tcPr>
          <w:p w14:paraId="2958DC3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5103FCBF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04070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28E50A4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8B866C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54C2A9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060B19E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14:paraId="72EDA98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</w:tr>
      <w:tr w:rsidR="002974ED" w:rsidRPr="0048624E" w14:paraId="07574FCF" w14:textId="77777777" w:rsidTr="002974ED">
        <w:trPr>
          <w:trHeight w:val="260"/>
        </w:trPr>
        <w:tc>
          <w:tcPr>
            <w:tcW w:w="5563" w:type="dxa"/>
            <w:gridSpan w:val="2"/>
            <w:shd w:val="clear" w:color="auto" w:fill="auto"/>
          </w:tcPr>
          <w:p w14:paraId="79D95637" w14:textId="710CFEA2" w:rsidR="0048624E" w:rsidRPr="00BC3A41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</w:t>
            </w:r>
          </w:p>
          <w:p w14:paraId="2BA0215C" w14:textId="21CD6329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философ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ии и ее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история</w:t>
            </w:r>
          </w:p>
        </w:tc>
        <w:tc>
          <w:tcPr>
            <w:tcW w:w="992" w:type="dxa"/>
            <w:shd w:val="clear" w:color="auto" w:fill="auto"/>
          </w:tcPr>
          <w:p w14:paraId="392C98FE" w14:textId="44226498" w:rsidR="0048624E" w:rsidRPr="0048624E" w:rsidRDefault="00394728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C975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EF6288E" w14:textId="5E10DDA6" w:rsidR="0048624E" w:rsidRPr="0048624E" w:rsidRDefault="00C97593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447EB916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C8F513D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12C7F9B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282D1C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405C6F6" w14:textId="77777777" w:rsidTr="002974ED">
        <w:trPr>
          <w:trHeight w:val="314"/>
        </w:trPr>
        <w:tc>
          <w:tcPr>
            <w:tcW w:w="5563" w:type="dxa"/>
            <w:gridSpan w:val="2"/>
            <w:shd w:val="clear" w:color="auto" w:fill="auto"/>
          </w:tcPr>
          <w:p w14:paraId="67A570E0" w14:textId="5CA25611" w:rsidR="00CB2B81" w:rsidRPr="00BC3A41" w:rsidRDefault="0048624E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Тема 1.1.</w:t>
            </w:r>
            <w:r w:rsidR="00CB2B81"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3B9D7A5D" w14:textId="50E8330A" w:rsidR="0048624E" w:rsidRPr="0048624E" w:rsidRDefault="00CB2B81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и предмет философии</w:t>
            </w:r>
          </w:p>
        </w:tc>
        <w:tc>
          <w:tcPr>
            <w:tcW w:w="992" w:type="dxa"/>
            <w:shd w:val="clear" w:color="auto" w:fill="auto"/>
          </w:tcPr>
          <w:p w14:paraId="236C042C" w14:textId="06A63954" w:rsidR="0048624E" w:rsidRPr="0048624E" w:rsidRDefault="00D12407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1E8E348" w14:textId="31F20510" w:rsidR="0048624E" w:rsidRPr="0048624E" w:rsidRDefault="00D12407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E63E5B8" w14:textId="1EC76C9F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970B643" w14:textId="62D4F4FD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40D00D5" w14:textId="06D98BCD" w:rsidR="0048624E" w:rsidRPr="0048624E" w:rsidRDefault="0048624E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1E5B2B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873AC4B" w14:textId="77777777" w:rsidTr="002974ED">
        <w:trPr>
          <w:trHeight w:val="439"/>
        </w:trPr>
        <w:tc>
          <w:tcPr>
            <w:tcW w:w="1317" w:type="dxa"/>
            <w:shd w:val="clear" w:color="auto" w:fill="auto"/>
          </w:tcPr>
          <w:p w14:paraId="3CAE92ED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1047537C" w14:textId="339AA077" w:rsidR="00CB2B81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Предмет и определение философии</w:t>
            </w:r>
          </w:p>
        </w:tc>
        <w:tc>
          <w:tcPr>
            <w:tcW w:w="992" w:type="dxa"/>
            <w:shd w:val="clear" w:color="auto" w:fill="auto"/>
          </w:tcPr>
          <w:p w14:paraId="1B5A772B" w14:textId="77777777" w:rsidR="00CB2B81" w:rsidRPr="0048624E" w:rsidRDefault="00CB2B81" w:rsidP="00CB2B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89A6C2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7343BEE" w14:textId="729EFEAC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Вводное занятие</w:t>
            </w:r>
          </w:p>
        </w:tc>
        <w:tc>
          <w:tcPr>
            <w:tcW w:w="2126" w:type="dxa"/>
            <w:shd w:val="clear" w:color="auto" w:fill="auto"/>
          </w:tcPr>
          <w:p w14:paraId="09EC0DFA" w14:textId="589CF409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https://www.sites.google.com/site/2015mamkin/home/ogse-01-osnovy-filosofii/1#TOC-1.-.</w:t>
            </w:r>
          </w:p>
        </w:tc>
        <w:tc>
          <w:tcPr>
            <w:tcW w:w="2410" w:type="dxa"/>
            <w:shd w:val="clear" w:color="auto" w:fill="auto"/>
          </w:tcPr>
          <w:p w14:paraId="184AEF3D" w14:textId="77777777" w:rsidR="00CB2B81" w:rsidRPr="00BC3A41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С.3-12</w:t>
            </w:r>
          </w:p>
          <w:p w14:paraId="3FE0F49B" w14:textId="0DC8B534" w:rsidR="00CB2B81" w:rsidRPr="0048624E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 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очинение: Для чего на ваш взгляд необходимо изучение философии? </w:t>
            </w:r>
          </w:p>
        </w:tc>
        <w:tc>
          <w:tcPr>
            <w:tcW w:w="1158" w:type="dxa"/>
            <w:shd w:val="clear" w:color="auto" w:fill="auto"/>
          </w:tcPr>
          <w:p w14:paraId="7F7C1F4F" w14:textId="77777777" w:rsidR="00CB2B81" w:rsidRPr="00BC3A41" w:rsidRDefault="00CB2B81" w:rsidP="00C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3414AE6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D788EA4" w14:textId="77777777" w:rsidTr="002974ED">
        <w:trPr>
          <w:trHeight w:val="252"/>
        </w:trPr>
        <w:tc>
          <w:tcPr>
            <w:tcW w:w="1317" w:type="dxa"/>
            <w:shd w:val="clear" w:color="auto" w:fill="auto"/>
          </w:tcPr>
          <w:p w14:paraId="222E8B68" w14:textId="45101D13" w:rsidR="0048624E" w:rsidRPr="0048624E" w:rsidRDefault="00CB2B81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DD63D7" w14:textId="610E4392" w:rsidR="00CB2B81" w:rsidRPr="00BC3A41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Практическая работа № </w:t>
            </w:r>
            <w:r w:rsidR="00C7641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91242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14:paraId="6EA6DCC9" w14:textId="6C4C36A6" w:rsidR="0048624E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и роль философии в жизни человека и общества</w:t>
            </w:r>
          </w:p>
        </w:tc>
        <w:tc>
          <w:tcPr>
            <w:tcW w:w="992" w:type="dxa"/>
            <w:shd w:val="clear" w:color="auto" w:fill="auto"/>
          </w:tcPr>
          <w:p w14:paraId="1270FA3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33BD8BD" w14:textId="77777777" w:rsidR="0048624E" w:rsidRPr="0048624E" w:rsidRDefault="0048624E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9F68C72" w14:textId="4DC89A4D" w:rsidR="0048624E" w:rsidRPr="0048624E" w:rsidRDefault="00CB2B81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shd w:val="clear" w:color="auto" w:fill="auto"/>
          </w:tcPr>
          <w:p w14:paraId="0276DDB1" w14:textId="207D0E48" w:rsidR="0048624E" w:rsidRPr="0048624E" w:rsidRDefault="00CB2B81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https://studme.org/77274/filosofiya/mesto_rol_filosofii_zhizni_cheloveka_obschestva_deyatelnosti_yurista</w:t>
            </w:r>
          </w:p>
        </w:tc>
        <w:tc>
          <w:tcPr>
            <w:tcW w:w="2410" w:type="dxa"/>
            <w:shd w:val="clear" w:color="auto" w:fill="auto"/>
          </w:tcPr>
          <w:p w14:paraId="2A564BA6" w14:textId="70AA137F" w:rsidR="00D12407" w:rsidRPr="00BC3A41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С.12-19</w:t>
            </w:r>
          </w:p>
          <w:p w14:paraId="25236E8C" w14:textId="5F9E6DC5" w:rsidR="0048624E" w:rsidRPr="0048624E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Какова роль философии в практическом решении глобальных проблем?</w:t>
            </w:r>
          </w:p>
        </w:tc>
        <w:tc>
          <w:tcPr>
            <w:tcW w:w="1158" w:type="dxa"/>
            <w:shd w:val="clear" w:color="auto" w:fill="auto"/>
          </w:tcPr>
          <w:p w14:paraId="1A533F0B" w14:textId="77777777" w:rsidR="00D12407" w:rsidRPr="00BC3A41" w:rsidRDefault="00D12407" w:rsidP="00D124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5B54C0E2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0F6A0167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75052309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611DFAF7" w14:textId="671A0C98" w:rsidR="0048624E" w:rsidRPr="0048624E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631C8BF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EEF1A42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CF2BC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37CEFD95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1AE30EE1" w14:textId="77777777" w:rsidR="0048624E" w:rsidRPr="0048624E" w:rsidRDefault="0048624E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BE87BC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F9" w:rsidRPr="00BC3A41" w14:paraId="2C6C0DB3" w14:textId="77777777" w:rsidTr="002974ED">
        <w:trPr>
          <w:trHeight w:val="266"/>
        </w:trPr>
        <w:tc>
          <w:tcPr>
            <w:tcW w:w="5563" w:type="dxa"/>
            <w:gridSpan w:val="2"/>
            <w:shd w:val="clear" w:color="auto" w:fill="auto"/>
          </w:tcPr>
          <w:p w14:paraId="02216DE7" w14:textId="77777777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Тема 1.2 </w:t>
            </w:r>
          </w:p>
          <w:p w14:paraId="3A1B95BD" w14:textId="19AFA389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Философия Древнего мира и средневековая философия</w:t>
            </w:r>
          </w:p>
        </w:tc>
        <w:tc>
          <w:tcPr>
            <w:tcW w:w="992" w:type="dxa"/>
            <w:shd w:val="clear" w:color="auto" w:fill="auto"/>
          </w:tcPr>
          <w:p w14:paraId="4F4C47A7" w14:textId="27056FA2" w:rsidR="009B61F9" w:rsidRPr="00394728" w:rsidRDefault="00A02E3D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C65C343" w14:textId="169872A5" w:rsidR="009B61F9" w:rsidRPr="00A02E3D" w:rsidRDefault="00A02E3D" w:rsidP="00A02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E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700A2E7" w14:textId="77777777" w:rsidR="009B61F9" w:rsidRPr="00BC3A41" w:rsidRDefault="009B61F9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E764F48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BCC756A" w14:textId="77777777" w:rsidR="009B61F9" w:rsidRPr="00BC3A41" w:rsidRDefault="009B61F9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DC151CD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247BE0DF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1CA49399" w14:textId="5781F40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20B5" w14:textId="269C3FE1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Древневосточная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6BA12" w14:textId="534B6704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2D45F0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CE0FCB3" w14:textId="6C8E4518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4A40" w14:textId="0E63C86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https://nauka.club/filosofiya/filosofiya-drevnego-vostoka.html</w:t>
            </w:r>
          </w:p>
        </w:tc>
        <w:tc>
          <w:tcPr>
            <w:tcW w:w="2410" w:type="dxa"/>
            <w:shd w:val="clear" w:color="auto" w:fill="auto"/>
          </w:tcPr>
          <w:p w14:paraId="5A49B04F" w14:textId="77777777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t>[1] С.19-37, [2] С.12.</w:t>
            </w:r>
          </w:p>
          <w:p w14:paraId="096C5065" w14:textId="357A561E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Составьте три своих вопроса и (ответа на них) по изученной теме</w:t>
            </w:r>
          </w:p>
        </w:tc>
        <w:tc>
          <w:tcPr>
            <w:tcW w:w="1158" w:type="dxa"/>
            <w:shd w:val="clear" w:color="auto" w:fill="auto"/>
          </w:tcPr>
          <w:p w14:paraId="2F520AAA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1B54EFB0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1B86BD5C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27BC7F62" w14:textId="2F7CC5A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8FAC" w14:textId="21BA1A2F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Философия Древней Греции и Рима.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6E63" w14:textId="57C77ADE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0828896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BE93F2" w14:textId="2378E083" w:rsidR="00BC3A41" w:rsidRPr="00BC3A41" w:rsidRDefault="002F2794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7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E8042" w14:textId="250C15F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https://obrazovaka.ru/istoriya/filosofiya-</w:t>
            </w:r>
            <w:r w:rsidRPr="00BC3A41">
              <w:rPr>
                <w:rFonts w:ascii="Times New Roman" w:hAnsi="Times New Roman" w:cs="Times New Roman"/>
              </w:rPr>
              <w:lastRenderedPageBreak/>
              <w:t>drevney-grecii-filosofy-shkoly-kratko.html</w:t>
            </w:r>
          </w:p>
        </w:tc>
        <w:tc>
          <w:tcPr>
            <w:tcW w:w="2410" w:type="dxa"/>
            <w:shd w:val="clear" w:color="auto" w:fill="auto"/>
          </w:tcPr>
          <w:p w14:paraId="73ED6CDE" w14:textId="37F36CDA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lastRenderedPageBreak/>
              <w:t>[1] С.37-56, [2] С.10-25.</w:t>
            </w:r>
          </w:p>
          <w:p w14:paraId="34CB450C" w14:textId="1CD008C7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lastRenderedPageBreak/>
              <w:t>Подготовить сообщение об основателе одной из древнегреческих школ.</w:t>
            </w:r>
          </w:p>
        </w:tc>
        <w:tc>
          <w:tcPr>
            <w:tcW w:w="1158" w:type="dxa"/>
            <w:shd w:val="clear" w:color="auto" w:fill="auto"/>
          </w:tcPr>
          <w:p w14:paraId="796FE57C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</w:t>
            </w: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</w:t>
            </w:r>
          </w:p>
          <w:p w14:paraId="7524B027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24E9CF5D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0C4988B" w14:textId="2E7605B1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29D34" w14:textId="5548233E" w:rsidR="00A02E3D" w:rsidRPr="00A02E3D" w:rsidRDefault="00A02E3D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02E3D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</w:rPr>
              <w:t xml:space="preserve"> </w:t>
            </w:r>
            <w:r w:rsidRPr="00A02E3D">
              <w:rPr>
                <w:rFonts w:ascii="Times New Roman" w:hAnsi="Times New Roman" w:cs="Times New Roman"/>
                <w:b/>
              </w:rPr>
              <w:t>2</w:t>
            </w:r>
            <w:r w:rsidR="00912423">
              <w:rPr>
                <w:rFonts w:ascii="Times New Roman" w:hAnsi="Times New Roman" w:cs="Times New Roman"/>
                <w:b/>
              </w:rPr>
              <w:t>.</w:t>
            </w:r>
          </w:p>
          <w:p w14:paraId="411CFB51" w14:textId="0C5F3F0D" w:rsidR="00BC3A41" w:rsidRPr="0048624E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Средневековая философия.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21EC8" w14:textId="62D271DC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0C395A7" w14:textId="3E66EC40" w:rsidR="00BC3A41" w:rsidRPr="0048624E" w:rsidRDefault="00A02E3D" w:rsidP="00A02E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A510DF3" w14:textId="35AEEFD1" w:rsidR="00BC3A41" w:rsidRPr="0048624E" w:rsidRDefault="00A02E3D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Практическое</w:t>
            </w:r>
            <w:r w:rsidR="00BC3A41" w:rsidRPr="00BC3A41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482" w14:textId="5BB3C347" w:rsidR="00BC3A41" w:rsidRPr="0048624E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https://fil.wikireading.ru/74960</w:t>
            </w:r>
          </w:p>
        </w:tc>
        <w:tc>
          <w:tcPr>
            <w:tcW w:w="2410" w:type="dxa"/>
            <w:shd w:val="clear" w:color="auto" w:fill="auto"/>
          </w:tcPr>
          <w:p w14:paraId="789607C8" w14:textId="77777777" w:rsid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С.69-79, [2] С.30-36.</w:t>
            </w:r>
          </w:p>
          <w:p w14:paraId="79353FA9" w14:textId="602F3AB5" w:rsidR="00BC3A41" w:rsidRPr="0048624E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Подготовить сообщение об одно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средневековья</w:t>
            </w:r>
          </w:p>
        </w:tc>
        <w:tc>
          <w:tcPr>
            <w:tcW w:w="1158" w:type="dxa"/>
            <w:shd w:val="clear" w:color="auto" w:fill="auto"/>
          </w:tcPr>
          <w:p w14:paraId="54C3BC0F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0AD83EB1" w14:textId="77777777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44DC" w:rsidRPr="0048624E" w14:paraId="024534AD" w14:textId="77777777" w:rsidTr="002974E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B6A5AD1" w14:textId="7777777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 xml:space="preserve">Тема 1.3 </w:t>
            </w:r>
          </w:p>
          <w:p w14:paraId="52F64A9E" w14:textId="3BBC8C9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>Философия Возрождения 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73A7" w14:textId="2741DAE1" w:rsidR="00B744DC" w:rsidRPr="00394728" w:rsidRDefault="00A02E3D" w:rsidP="00BC3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2F6A8DC" w14:textId="3C823D76" w:rsidR="00B744DC" w:rsidRPr="00394728" w:rsidRDefault="00A02E3D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BB8B593" w14:textId="77777777" w:rsidR="00B744DC" w:rsidRPr="00BC3A41" w:rsidRDefault="00B744DC" w:rsidP="00BC3A4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7DFB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4B5FB4CA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31A78279" w14:textId="77777777" w:rsidR="00B744DC" w:rsidRPr="00BC3A41" w:rsidRDefault="00B744DC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6C6DEE7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6A02D92" w14:textId="7ADC196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127CE" w14:textId="36BC5BBD" w:rsidR="00C7641A" w:rsidRPr="00BC3A41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  <w:bCs/>
              </w:rPr>
              <w:t>Гуманизм и антропоцентризм эпохи Возрождения.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0E16" w14:textId="4532D84E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B662C66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9C206B1" w14:textId="6DF681E2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792A4" w14:textId="6DEF37D4" w:rsidR="00C7641A" w:rsidRPr="00BC3A41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https://azbyka.ru/otechnik/6/lektsii-po-istorii-zapadnoj-filosofii/2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85BA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[1] С.79-80, [3] С.52-54.</w:t>
            </w:r>
          </w:p>
          <w:p w14:paraId="031144FF" w14:textId="6BB6E970" w:rsidR="00C7641A" w:rsidRPr="00C7641A" w:rsidRDefault="00C7641A" w:rsidP="00C764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Подготовить сообщение: Деятельность одного из известных гуманистов итальянского Возрождения.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668B8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48908C94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7B03B9A5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691FA81D" w14:textId="68C7CC7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141CA" w14:textId="5F264560" w:rsidR="00C7641A" w:rsidRPr="00B744DC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</w:rPr>
              <w:t>Немецкая классическая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5D9BE" w14:textId="4AA0FBB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43F3580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7F4436C" w14:textId="2D3B71A3" w:rsidR="00C7641A" w:rsidRPr="00BC3A41" w:rsidRDefault="002F2794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F2794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B4A7E" w14:textId="3F506AEE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https://www.sites.google.com/site/2015mamkin/home/ogse-01-osnovy-filosofii/10</w:t>
            </w:r>
          </w:p>
        </w:tc>
        <w:tc>
          <w:tcPr>
            <w:tcW w:w="2410" w:type="dxa"/>
            <w:shd w:val="clear" w:color="auto" w:fill="auto"/>
          </w:tcPr>
          <w:p w14:paraId="71F5AFD1" w14:textId="729A6524" w:rsidR="00C7641A" w:rsidRPr="00C7641A" w:rsidRDefault="00C7641A" w:rsidP="002974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[1] С.81-93, [2] С.36-43.</w:t>
            </w:r>
            <w:r w:rsidR="002974ED">
              <w:t xml:space="preserve"> </w:t>
            </w:r>
            <w:r w:rsidR="002974ED" w:rsidRPr="002974ED">
              <w:rPr>
                <w:rFonts w:ascii="Times New Roman" w:hAnsi="Times New Roman" w:cs="Times New Roman"/>
              </w:rPr>
              <w:t>Объясните значение следующих терминов: "вещь-в-себе", диалектика, идеализм, тезис, антитезис, синтез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CB6D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966E247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376B211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2B96C156" w14:textId="53FC3D8F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1C28" w14:textId="27FE7E9C" w:rsidR="00A02E3D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02E3D">
              <w:rPr>
                <w:rFonts w:ascii="Times New Roman" w:hAnsi="Times New Roman" w:cs="Times New Roman"/>
                <w:b/>
                <w:bCs/>
              </w:rPr>
              <w:t>3.</w:t>
            </w:r>
          </w:p>
          <w:p w14:paraId="5183CD58" w14:textId="3FF1673A" w:rsidR="00C7641A" w:rsidRPr="00C7641A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</w:rPr>
              <w:t xml:space="preserve">Особенности философии эпохи </w:t>
            </w:r>
            <w:r w:rsidRPr="00C7641A">
              <w:rPr>
                <w:rFonts w:ascii="Times New Roman" w:hAnsi="Times New Roman" w:cs="Times New Roman"/>
              </w:rPr>
              <w:lastRenderedPageBreak/>
              <w:t>Возрождения и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7F49" w14:textId="60797D0A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244F6F4" w14:textId="2FBED6B4" w:rsidR="00C7641A" w:rsidRPr="0048624E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AC2A389" w14:textId="399599C5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C81E" w14:textId="0B22F8F7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https://studopedia.su/6_37291_filosofiya-</w:t>
            </w:r>
            <w:r w:rsidRPr="00C7641A">
              <w:rPr>
                <w:rFonts w:ascii="Times New Roman" w:hAnsi="Times New Roman" w:cs="Times New Roman"/>
              </w:rPr>
              <w:lastRenderedPageBreak/>
              <w:t>vozrozhdeniya-i-novogo-vremeni.html</w:t>
            </w:r>
          </w:p>
        </w:tc>
        <w:tc>
          <w:tcPr>
            <w:tcW w:w="2410" w:type="dxa"/>
            <w:shd w:val="clear" w:color="auto" w:fill="auto"/>
          </w:tcPr>
          <w:p w14:paraId="5D9A7691" w14:textId="77777777" w:rsidR="002974ED" w:rsidRPr="002974ED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[1] С.80-81, [3] С.54-64.</w:t>
            </w:r>
          </w:p>
          <w:p w14:paraId="23F1D86E" w14:textId="7EEA15D8" w:rsidR="00C7641A" w:rsidRPr="00C7641A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чем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отличия </w:t>
            </w: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философии эпохи Возрождения от философии Нового времени?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C959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</w:t>
            </w:r>
            <w:r w:rsidRPr="00C7641A">
              <w:rPr>
                <w:rFonts w:ascii="Times New Roman" w:hAnsi="Times New Roman" w:cs="Times New Roman"/>
              </w:rPr>
              <w:lastRenderedPageBreak/>
              <w:t>06</w:t>
            </w:r>
          </w:p>
          <w:p w14:paraId="1008A9EA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2FA227C2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F43EF2F" w14:textId="0ED27D9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0B3C2" w14:textId="23E4B174" w:rsidR="00A02E3D" w:rsidRPr="00A02E3D" w:rsidRDefault="00A02E3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2E3D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</w:rPr>
              <w:t xml:space="preserve"> </w:t>
            </w:r>
            <w:r w:rsidRPr="00A02E3D">
              <w:rPr>
                <w:rFonts w:ascii="Times New Roman" w:hAnsi="Times New Roman" w:cs="Times New Roman"/>
                <w:b/>
              </w:rPr>
              <w:t>4</w:t>
            </w:r>
            <w:r w:rsidR="00912423">
              <w:rPr>
                <w:rFonts w:ascii="Times New Roman" w:hAnsi="Times New Roman" w:cs="Times New Roman"/>
                <w:b/>
              </w:rPr>
              <w:t>.</w:t>
            </w:r>
          </w:p>
          <w:p w14:paraId="4C3BC088" w14:textId="6C1C316B" w:rsidR="00C7641A" w:rsidRPr="00B744DC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7641A">
              <w:rPr>
                <w:rFonts w:ascii="Times New Roman" w:hAnsi="Times New Roman" w:cs="Times New Roman"/>
                <w:bCs/>
              </w:rPr>
              <w:t>Особенности немецкого просвещения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EECF" w14:textId="56BA8F1A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AB74707" w14:textId="4E10B8F4" w:rsidR="00C7641A" w:rsidRPr="0048624E" w:rsidRDefault="00A02E3D" w:rsidP="00A02E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42CAA7E" w14:textId="5C489F94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55A2C" w14:textId="57B5E0AA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http://lit-prosv.niv.ru/lit-prosv/articles-ger/nemeckaya-kultura-prosveschenie-viet5.htm</w:t>
            </w:r>
          </w:p>
        </w:tc>
        <w:tc>
          <w:tcPr>
            <w:tcW w:w="2410" w:type="dxa"/>
            <w:shd w:val="clear" w:color="auto" w:fill="auto"/>
          </w:tcPr>
          <w:p w14:paraId="3CB11EE1" w14:textId="0696F2B1" w:rsidR="00C7641A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С.84-92.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Сравнить немецкое просвещение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французским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3061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1FA6FDB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1D66A46" w14:textId="77777777" w:rsidTr="005A1055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4EF3FFD" w14:textId="77777777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Тема 1.4</w:t>
            </w:r>
          </w:p>
          <w:p w14:paraId="05D0B899" w14:textId="1976B2AA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Современная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66953" w14:textId="01FF958C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F436148" w14:textId="4518BACE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6F7CF9D" w14:textId="77777777" w:rsidR="002974ED" w:rsidRPr="00C7641A" w:rsidRDefault="002974E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8650" w14:textId="77777777" w:rsidR="002974ED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79018174" w14:textId="77777777" w:rsidR="002974ED" w:rsidRPr="002974ED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0298A" w14:textId="77777777" w:rsidR="002974ED" w:rsidRPr="00C7641A" w:rsidRDefault="002974ED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7C6AF5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AB07883" w14:textId="141ABDFC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C16B9" w14:textId="7911EF44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Основные направления философии XX 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0AEF1" w14:textId="53EBB31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9D43795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D65156A" w14:textId="781E5445" w:rsidR="00D25C78" w:rsidRPr="00C7641A" w:rsidRDefault="002F2794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F2794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34586" w14:textId="463C1F23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https://studopedia.ru/20_91123_osnovnie-napravleniya-filosofii-hh-veka.html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E2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С.108-122, [2] С.55-68.</w:t>
            </w:r>
          </w:p>
          <w:p w14:paraId="24BEDA22" w14:textId="4ED3A17C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C78">
              <w:rPr>
                <w:rFonts w:ascii="Times New Roman" w:hAnsi="Times New Roman" w:cs="Times New Roman"/>
              </w:rPr>
              <w:t>Подготовить сообщение об основателе одного из философских течений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C78">
              <w:rPr>
                <w:rFonts w:ascii="Times New Roman" w:hAnsi="Times New Roman" w:cs="Times New Roman"/>
              </w:rPr>
              <w:t>XX века.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6CE7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  <w:p w14:paraId="48C303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1F7F72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25C938D" w14:textId="03CDD545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5966A" w14:textId="3ABA4AFA" w:rsidR="00D25C78" w:rsidRPr="00D25C78" w:rsidRDefault="00D25C78" w:rsidP="00D25C78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82543545"/>
            <w:r w:rsidRPr="00D25C78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</w:rPr>
              <w:t>5</w:t>
            </w:r>
            <w:r w:rsidR="00912423">
              <w:rPr>
                <w:rFonts w:ascii="Times New Roman" w:hAnsi="Times New Roman" w:cs="Times New Roman"/>
                <w:b/>
              </w:rPr>
              <w:t>.</w:t>
            </w:r>
          </w:p>
          <w:p w14:paraId="34954BCF" w14:textId="73D8261D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Становление русской философ</w:t>
            </w:r>
            <w:proofErr w:type="gramStart"/>
            <w:r w:rsidRPr="00D25C78">
              <w:rPr>
                <w:rFonts w:ascii="Times New Roman" w:hAnsi="Times New Roman" w:cs="Times New Roman"/>
                <w:bCs/>
              </w:rPr>
              <w:t>ии и ее</w:t>
            </w:r>
            <w:proofErr w:type="gramEnd"/>
            <w:r w:rsidRPr="00D25C78">
              <w:rPr>
                <w:rFonts w:ascii="Times New Roman" w:hAnsi="Times New Roman" w:cs="Times New Roman"/>
                <w:bCs/>
              </w:rPr>
              <w:t xml:space="preserve"> особенности.</w:t>
            </w:r>
            <w:bookmarkEnd w:id="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A17E5" w14:textId="7777777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2C398E9" w14:textId="52F0EF22" w:rsidR="00D25C78" w:rsidRPr="0048624E" w:rsidRDefault="00D25C78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4CE11FD" w14:textId="567DA6B2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4EDC2" w14:textId="0B836D1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https://www.sites.google.com/site/2015mamkin/home/ogse-01-osnovy-filosofii/13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6B675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С.122-134.</w:t>
            </w:r>
          </w:p>
          <w:p w14:paraId="6C71CC98" w14:textId="471165BE" w:rsidR="00D25C78" w:rsidRPr="00D25C78" w:rsidRDefault="00BE456B" w:rsidP="00BE45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Эссе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C7FF" w14:textId="7512CE4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ECC6B67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2F8136C" w14:textId="2439AE98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DE090" w14:textId="463B1CEC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Философия экзистенциализма и психоанализа.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CD557" w14:textId="14426A33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F41736C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CF5EA25" w14:textId="2D70CE36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48D92" w14:textId="4BFCC9FF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https://azbyka.ru/otechnik/6/lektsii-po-istorii-zapadnoj-filosofii/4_15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95B0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С.108-116.</w:t>
            </w:r>
          </w:p>
          <w:p w14:paraId="6257E4E4" w14:textId="1C209438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</w:t>
            </w:r>
            <w:r w:rsidRPr="00D25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психоанализа в истории философии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EA46" w14:textId="21F0405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AC3C4EB" w14:textId="77777777" w:rsidTr="00B76342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6500ACD1" w14:textId="77777777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lastRenderedPageBreak/>
              <w:t>Раздел 2.</w:t>
            </w:r>
          </w:p>
          <w:p w14:paraId="38659768" w14:textId="65F2C283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t>Структура и основное направление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E3CAF" w14:textId="72F621F4" w:rsidR="00D25C78" w:rsidRPr="00726432" w:rsidRDefault="00BD6052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91242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C1ADF7E" w14:textId="7B730170" w:rsidR="00D25C78" w:rsidRPr="00141D5D" w:rsidRDefault="00912423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4DFC970D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BA2FD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8B8E1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31AD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4568DD5C" w14:textId="77777777" w:rsidTr="006E6660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CF6F65E" w14:textId="77777777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 xml:space="preserve">Тема 2.1. </w:t>
            </w:r>
          </w:p>
          <w:p w14:paraId="37EC6CA1" w14:textId="29566C09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Методы философ</w:t>
            </w:r>
            <w:proofErr w:type="gramStart"/>
            <w:r w:rsidRPr="00394728">
              <w:rPr>
                <w:rFonts w:ascii="Times New Roman" w:hAnsi="Times New Roman" w:cs="Times New Roman"/>
                <w:b/>
              </w:rPr>
              <w:t>ии и ее</w:t>
            </w:r>
            <w:proofErr w:type="gramEnd"/>
            <w:r w:rsidRPr="00394728">
              <w:rPr>
                <w:rFonts w:ascii="Times New Roman" w:hAnsi="Times New Roman" w:cs="Times New Roman"/>
                <w:b/>
              </w:rPr>
              <w:t xml:space="preserve"> внутренне 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03C7A" w14:textId="26329F3F" w:rsidR="00D25C78" w:rsidRPr="00394728" w:rsidRDefault="0039472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DECBB94" w14:textId="6BDAEA9C" w:rsidR="00D25C78" w:rsidRPr="00394728" w:rsidRDefault="00C97593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DE523DC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9BF1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517A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A8DC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72CD" w:rsidRPr="0048624E" w14:paraId="38933820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90885A4" w14:textId="7262B43B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B9A13" w14:textId="7429AED3" w:rsidR="009972CD" w:rsidRPr="009972CD" w:rsidRDefault="009972CD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972CD">
              <w:rPr>
                <w:rFonts w:ascii="Times New Roman" w:hAnsi="Times New Roman" w:cs="Times New Roman"/>
                <w:bCs/>
              </w:rPr>
              <w:t>Этапы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BF44" w14:textId="7E24D287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A8070FD" w14:textId="77777777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C7B7939" w14:textId="50995BA4" w:rsidR="009972CD" w:rsidRPr="00394728" w:rsidRDefault="009972CD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634FA" w14:textId="690FE8B9" w:rsidR="009972CD" w:rsidRPr="00394728" w:rsidRDefault="009972CD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https://www.sites.google.com/site/2015mamkin/home/ogse-01-osnovy-filosofii/12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56ED" w14:textId="77777777" w:rsidR="009972CD" w:rsidRPr="009972CD" w:rsidRDefault="009972CD" w:rsidP="009972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[1] С.135-150.</w:t>
            </w:r>
          </w:p>
          <w:p w14:paraId="558B60A4" w14:textId="5FE7BA81" w:rsidR="009972CD" w:rsidRPr="002C6BB8" w:rsidRDefault="009972CD" w:rsidP="009972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Перечислить общие черты всех этапов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5D4D" w14:textId="77777777" w:rsidR="009972CD" w:rsidRPr="00D25C78" w:rsidRDefault="009972CD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51A83859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2573C7B6" w14:textId="3CB09E91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72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40F4" w14:textId="4C22925F" w:rsidR="002C6BB8" w:rsidRPr="0039472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</w:rPr>
              <w:t>6</w:t>
            </w:r>
            <w:r w:rsidR="00912423">
              <w:rPr>
                <w:rFonts w:ascii="Times New Roman" w:hAnsi="Times New Roman" w:cs="Times New Roman"/>
                <w:b/>
              </w:rPr>
              <w:t>.</w:t>
            </w:r>
          </w:p>
          <w:p w14:paraId="65C16542" w14:textId="159382CE" w:rsidR="002C6BB8" w:rsidRPr="00D25C7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Строение философии</w:t>
            </w:r>
            <w:r>
              <w:rPr>
                <w:rFonts w:ascii="Times New Roman" w:hAnsi="Times New Roman" w:cs="Times New Roman"/>
                <w:bCs/>
              </w:rPr>
              <w:t>, этапы</w:t>
            </w:r>
            <w:r w:rsidRPr="00394728">
              <w:rPr>
                <w:rFonts w:ascii="Times New Roman" w:hAnsi="Times New Roman" w:cs="Times New Roman"/>
                <w:bCs/>
              </w:rPr>
              <w:t xml:space="preserve"> и ее основные направления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9481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F8BF88C" w14:textId="570DD3BA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7CAEAFA" w14:textId="44629403" w:rsidR="002C6BB8" w:rsidRPr="00D25C7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543AC" w14:textId="11A8559D" w:rsidR="002C6BB8" w:rsidRPr="0039472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https://www.sites.google.com/site/posobiefilosofia/temy-zanatij/zanatie-no2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5724E" w14:textId="307C5E28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С.135-15</w:t>
            </w:r>
            <w:r w:rsidR="007611F5">
              <w:rPr>
                <w:rFonts w:ascii="Times New Roman" w:hAnsi="Times New Roman" w:cs="Times New Roman"/>
              </w:rPr>
              <w:t>9</w:t>
            </w:r>
            <w:r w:rsidRPr="002C6BB8">
              <w:rPr>
                <w:rFonts w:ascii="Times New Roman" w:hAnsi="Times New Roman" w:cs="Times New Roman"/>
              </w:rPr>
              <w:t>.</w:t>
            </w:r>
          </w:p>
          <w:p w14:paraId="052208EF" w14:textId="2F0F066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Составьте словарь терминов философии 20 века (20 терминов)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7E70" w14:textId="42374D4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6C1C85E6" w14:textId="77777777" w:rsidTr="0006688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0689FF44" w14:textId="77777777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Тема 2.2</w:t>
            </w:r>
          </w:p>
          <w:p w14:paraId="67A4CD37" w14:textId="77127DCF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Учение о бытие и теория познания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1AC8B" w14:textId="69654572" w:rsidR="002C6BB8" w:rsidRPr="002C6BB8" w:rsidRDefault="00C97593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6252A1D" w14:textId="01C4430E" w:rsidR="002C6BB8" w:rsidRPr="002C6BB8" w:rsidRDefault="00C97593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2ACD574E" w14:textId="77777777" w:rsidR="002C6BB8" w:rsidRPr="00D25C78" w:rsidRDefault="002C6BB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0ABA" w14:textId="77777777" w:rsidR="002C6BB8" w:rsidRPr="00D25C78" w:rsidRDefault="002C6BB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74EAC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F2CE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6033E86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494C1E70" w14:textId="4F92FBC9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88409" w14:textId="48487965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Онтология – учение о бытие.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E07EF" w14:textId="7970650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FF364A5" w14:textId="7777777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8DB7E" w14:textId="10C23D12" w:rsidR="002C6BB8" w:rsidRPr="002C6BB8" w:rsidRDefault="002F2794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F2794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94A89" w14:textId="4A3344A2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CB3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С.159-171, [2] С.107-126.</w:t>
            </w:r>
          </w:p>
          <w:p w14:paraId="6B6D5AD6" w14:textId="194770EF" w:rsidR="002C6BB8" w:rsidRPr="002C6BB8" w:rsidRDefault="00BE456B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456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атерия как философская категория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A153" w14:textId="4E0566DE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38BF105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674596BF" w14:textId="1BB4E71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4638" w14:textId="65562C6A" w:rsidR="002C6BB8" w:rsidRPr="002C6BB8" w:rsidRDefault="002C6BB8" w:rsidP="002C6BB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2" w:name="_Hlk82544813"/>
            <w:r w:rsidRPr="002C6BB8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  <w:bCs/>
              </w:rPr>
              <w:t>7</w:t>
            </w:r>
            <w:r w:rsidRPr="002C6BB8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3B4FAF8" w14:textId="3BB1CD01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Гносеология – учение о познании</w:t>
            </w:r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F748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97729F2" w14:textId="3B990C0F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109E0" w14:textId="0730BD2A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496F7" w14:textId="2BDCE94C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E755" w14:textId="7152C890" w:rsidR="00CA2118" w:rsidRPr="00CA2118" w:rsidRDefault="002C6BB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С.185-196, [2] С.155-168.</w:t>
            </w:r>
          </w:p>
          <w:p w14:paraId="4A904B3C" w14:textId="6ED61F8B" w:rsidR="002C6BB8" w:rsidRPr="002C6BB8" w:rsidRDefault="00CA211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A2118">
              <w:rPr>
                <w:rFonts w:ascii="Times New Roman" w:hAnsi="Times New Roman" w:cs="Times New Roman"/>
              </w:rPr>
              <w:t>Подготовить сообщение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A2118">
              <w:rPr>
                <w:rFonts w:ascii="Times New Roman" w:hAnsi="Times New Roman" w:cs="Times New Roman"/>
              </w:rPr>
              <w:t>Понятие истины в философии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1DE8" w14:textId="56BB34B0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0B9BA11D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3A41064A" w14:textId="001F15E8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B7A0F" w14:textId="35F2B98C" w:rsidR="00C97593" w:rsidRPr="00C97593" w:rsidRDefault="00C97593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7593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7593">
              <w:rPr>
                <w:rFonts w:ascii="Times New Roman" w:hAnsi="Times New Roman" w:cs="Times New Roman"/>
                <w:b/>
                <w:bCs/>
              </w:rPr>
              <w:t>8.</w:t>
            </w:r>
          </w:p>
          <w:p w14:paraId="6B9B11AF" w14:textId="62B461DE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Сознание, самосознание, бессознательное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24762" w14:textId="5AC86CE3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D794826" w14:textId="56061FEC" w:rsidR="002C6BB8" w:rsidRPr="0048624E" w:rsidRDefault="00C97593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D9EE" w14:textId="058049CB" w:rsidR="002C6BB8" w:rsidRPr="002C6BB8" w:rsidRDefault="002F2794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F2794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70AD" w14:textId="54EED868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https://www.sites.google.com/site/obsestvoznaniesch88omsk/home/ucebn/celovek/t</w:t>
            </w:r>
            <w:r w:rsidRPr="002C6BB8">
              <w:rPr>
                <w:rFonts w:ascii="Times New Roman" w:hAnsi="Times New Roman" w:cs="Times New Roman"/>
              </w:rPr>
              <w:lastRenderedPageBreak/>
              <w:t>ema-10-soznatelnoe-i-bessoznatelnoe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F95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lastRenderedPageBreak/>
              <w:t>[2] С.126-147.</w:t>
            </w:r>
          </w:p>
          <w:p w14:paraId="0BC9884C" w14:textId="2E104384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CA2118" w:rsidRPr="00CA2118">
              <w:rPr>
                <w:rFonts w:ascii="Times New Roman" w:hAnsi="Times New Roman" w:cs="Times New Roman"/>
              </w:rPr>
              <w:lastRenderedPageBreak/>
              <w:t>Бессознательное: что это такое, примеры проявления</w:t>
            </w:r>
            <w:r w:rsidR="00CA21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915E" w14:textId="7D6BE8BC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CA2118" w:rsidRPr="0048624E" w14:paraId="093F4808" w14:textId="77777777" w:rsidTr="00C658FB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11D21EB" w14:textId="77777777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lastRenderedPageBreak/>
              <w:t xml:space="preserve">Тема 2.3 </w:t>
            </w:r>
          </w:p>
          <w:p w14:paraId="56BA7BF2" w14:textId="15AB1B53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t>Этика и 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D4FF" w14:textId="3C567440" w:rsidR="00CA2118" w:rsidRPr="00726432" w:rsidRDefault="00912423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51C50B8F" w14:textId="03C50496" w:rsidR="00CA2118" w:rsidRPr="00726432" w:rsidRDefault="00912423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F594D63" w14:textId="77777777" w:rsidR="00CA2118" w:rsidRPr="00D25C78" w:rsidRDefault="00CA211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9AC" w14:textId="77777777" w:rsidR="00CA2118" w:rsidRPr="00D25C78" w:rsidRDefault="00CA211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AA9DA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FF76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1C95FB0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B832518" w14:textId="2434B13E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D91CC" w14:textId="3BC4FDEF" w:rsidR="00141D5D" w:rsidRPr="00CA2118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118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Практическое занятие №</w:t>
            </w:r>
            <w:r w:rsidR="009124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CA2118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  <w:p w14:paraId="0132F64B" w14:textId="15CF1774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3" w:name="_Hlk82545374"/>
            <w:proofErr w:type="spellStart"/>
            <w:r w:rsidRPr="00CA2118">
              <w:rPr>
                <w:rFonts w:ascii="Times New Roman" w:hAnsi="Times New Roman" w:cs="Times New Roman"/>
                <w:color w:val="000000"/>
              </w:rPr>
              <w:t>Общезначимость</w:t>
            </w:r>
            <w:proofErr w:type="spellEnd"/>
            <w:r w:rsidRPr="00CA2118">
              <w:rPr>
                <w:rFonts w:ascii="Times New Roman" w:hAnsi="Times New Roman" w:cs="Times New Roman"/>
                <w:color w:val="000000"/>
              </w:rPr>
              <w:t xml:space="preserve"> этики</w:t>
            </w:r>
            <w:bookmarkEnd w:id="3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564B" w14:textId="77777777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C3E33D2" w14:textId="704030B3" w:rsidR="00141D5D" w:rsidRPr="0048624E" w:rsidRDefault="00141D5D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956C397" w14:textId="763C06CA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A2DD8" w14:textId="5FB16F5A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F3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С.196-211</w:t>
            </w:r>
          </w:p>
          <w:p w14:paraId="25DD7938" w14:textId="493BAE6F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Эссе: </w:t>
            </w:r>
            <w:r w:rsidRPr="00141D5D">
              <w:rPr>
                <w:rFonts w:ascii="Times New Roman" w:hAnsi="Times New Roman" w:cs="Times New Roman"/>
              </w:rPr>
              <w:t>Что на ваш взгляд проще: воздержаться от зла или творить добро?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631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3C802EF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0AC18A44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6234ACD" w14:textId="1B6212CD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7BBA" w14:textId="44C37689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A2118">
              <w:rPr>
                <w:rFonts w:ascii="Times New Roman" w:hAnsi="Times New Roman" w:cs="Times New Roman"/>
                <w:iCs/>
              </w:rPr>
              <w:t>Философия о глобальных проблемах современности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C85EE" w14:textId="3561FAE0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37AE2F0" w14:textId="77777777" w:rsidR="00141D5D" w:rsidRPr="0048624E" w:rsidRDefault="00141D5D" w:rsidP="00141D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C60E51B" w14:textId="75E39781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76F" w14:textId="3509CAF4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09249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С.224-236, [2] С.203-224.</w:t>
            </w:r>
          </w:p>
          <w:p w14:paraId="60EF9301" w14:textId="71EA6514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726432" w:rsidRPr="00726432">
              <w:rPr>
                <w:rFonts w:ascii="Times New Roman" w:hAnsi="Times New Roman" w:cs="Times New Roman"/>
              </w:rPr>
              <w:t xml:space="preserve">Современное положение теории Томаса Мальтуса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A15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61E78AB7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2423" w:rsidRPr="0048624E" w14:paraId="76A4BD8C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B9A8DC6" w14:textId="5CF14D24" w:rsidR="00912423" w:rsidRDefault="00912423" w:rsidP="0091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DAE6F" w14:textId="12A07008" w:rsidR="00912423" w:rsidRPr="00CA2118" w:rsidRDefault="00912423" w:rsidP="009124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CA2118">
              <w:rPr>
                <w:rFonts w:ascii="Times New Roman" w:eastAsia="Calibri" w:hAnsi="Times New Roman" w:cs="Times New Roman"/>
                <w:bCs/>
              </w:rPr>
              <w:t>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9B96F" w14:textId="2FF6A931" w:rsidR="00912423" w:rsidRDefault="00912423" w:rsidP="009124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D2B9A62" w14:textId="77777777" w:rsidR="00912423" w:rsidRPr="0048624E" w:rsidRDefault="00912423" w:rsidP="0091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CCE9140" w14:textId="24C57ED1" w:rsidR="00912423" w:rsidRPr="00141D5D" w:rsidRDefault="00912423" w:rsidP="00912423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EA3C" w14:textId="479ECC60" w:rsidR="00912423" w:rsidRPr="00141D5D" w:rsidRDefault="00912423" w:rsidP="0091242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5E69" w14:textId="77777777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С.211-224.</w:t>
            </w:r>
          </w:p>
          <w:p w14:paraId="7D750384" w14:textId="2C19AC53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Чем взгляды Маркса и Поппера на общество отличны друг от друга?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BF3F" w14:textId="77777777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0D14EBBF" w14:textId="77777777" w:rsidR="00912423" w:rsidRPr="00141D5D" w:rsidRDefault="00912423" w:rsidP="0091242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57A08893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C84F214" w14:textId="3D076DDB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124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7D1CA" w14:textId="654DAF05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41D5D">
              <w:rPr>
                <w:rFonts w:ascii="Times New Roman" w:eastAsia="Calibri" w:hAnsi="Times New Roman" w:cs="Times New Roman"/>
                <w:bCs/>
              </w:rPr>
              <w:t>Философия истории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81B35" w14:textId="055AA2BF" w:rsidR="00141D5D" w:rsidRDefault="0064374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A489E84" w14:textId="6BE683C9" w:rsidR="00141D5D" w:rsidRPr="0048624E" w:rsidRDefault="00141D5D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EF5F4C3" w14:textId="6AFFEBED" w:rsidR="00141D5D" w:rsidRPr="00D25C78" w:rsidRDefault="0064374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4374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BA943" w14:textId="657849AD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https://studopedia.ru/18_25721_filosofiya-istorii-sushchnost-i-osnovnaya-problematika.html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DAF1D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[2] С.242-279.</w:t>
            </w:r>
          </w:p>
          <w:p w14:paraId="46597A08" w14:textId="75F05AA1" w:rsidR="00141D5D" w:rsidRPr="00141D5D" w:rsidRDefault="008755B5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Существует ли смысл в истории</w:t>
            </w:r>
            <w:r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F74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71AB67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F4D" w:rsidRPr="0048624E" w14:paraId="3F5ADAB9" w14:textId="77777777" w:rsidTr="00DF5940">
        <w:trPr>
          <w:trHeight w:val="224"/>
        </w:trPr>
        <w:tc>
          <w:tcPr>
            <w:tcW w:w="5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F8C2" w14:textId="77777777" w:rsidR="00C14F4D" w:rsidRPr="00C14F4D" w:rsidRDefault="00C14F4D" w:rsidP="00C14F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t>Тема 2.4</w:t>
            </w:r>
          </w:p>
          <w:p w14:paraId="5448C580" w14:textId="3482F315" w:rsidR="00C14F4D" w:rsidRPr="00C14F4D" w:rsidRDefault="00C14F4D" w:rsidP="00C14F4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lastRenderedPageBreak/>
              <w:t>Место философии в духовной культуре и ее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DAD59" w14:textId="57C9E0A4" w:rsidR="00C14F4D" w:rsidRPr="00E03D1B" w:rsidRDefault="0064374D" w:rsidP="00C14F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1418" w:type="dxa"/>
            <w:shd w:val="clear" w:color="auto" w:fill="auto"/>
          </w:tcPr>
          <w:p w14:paraId="1B7FEDC0" w14:textId="77777777" w:rsidR="00C14F4D" w:rsidRDefault="00C14F4D" w:rsidP="00C14F4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5D09DFE" w14:textId="77777777" w:rsidR="00C14F4D" w:rsidRPr="00141D5D" w:rsidRDefault="00C14F4D" w:rsidP="00C14F4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D86F" w14:textId="77777777" w:rsidR="00C14F4D" w:rsidRPr="00141D5D" w:rsidRDefault="00C14F4D" w:rsidP="00C14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11F3F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896B7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1071A33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6B382A8" w14:textId="6DFE0CFE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64374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84C1B" w14:textId="02832B9C" w:rsidR="00E03D1B" w:rsidRPr="00C14F4D" w:rsidRDefault="00E03D1B" w:rsidP="00E03D1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14F4D">
              <w:rPr>
                <w:rFonts w:ascii="Times New Roman" w:hAnsi="Times New Roman" w:cs="Times New Roman"/>
              </w:rPr>
              <w:t>Философия как рациональная отрасль духовной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A949" w14:textId="1D0568C1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7772A9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1A8B65F" w14:textId="78D1626E" w:rsidR="00E03D1B" w:rsidRPr="00141D5D" w:rsidRDefault="00E03D1B" w:rsidP="00E03D1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92F1B" w14:textId="7ADBE173" w:rsidR="00E03D1B" w:rsidRPr="00E03D1B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https://www.sites.google.com/site/2015mamkin/home/ogse-01-osnovy-filosofii/21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90635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[1] С.243-249, [2] С.224-242.</w:t>
            </w:r>
          </w:p>
          <w:p w14:paraId="6E40FB6B" w14:textId="69AB9141" w:rsidR="00E03D1B" w:rsidRPr="00E03D1B" w:rsidRDefault="008755B5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тему: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Культура и духовное развитие человека</w:t>
            </w:r>
            <w:r>
              <w:rPr>
                <w:rFonts w:ascii="Times New Roman" w:hAnsi="Times New Roman" w:cs="Times New Roman"/>
              </w:rPr>
              <w:t xml:space="preserve"> с точки зрения философии»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91AF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3D1B">
              <w:rPr>
                <w:rFonts w:ascii="Times New Roman" w:hAnsi="Times New Roman" w:cs="Times New Roman"/>
              </w:rPr>
              <w:t>ОК</w:t>
            </w:r>
            <w:proofErr w:type="gramEnd"/>
            <w:r w:rsidRPr="00E03D1B">
              <w:rPr>
                <w:rFonts w:ascii="Times New Roman" w:hAnsi="Times New Roman" w:cs="Times New Roman"/>
              </w:rPr>
              <w:t xml:space="preserve"> 01-04, 06</w:t>
            </w:r>
          </w:p>
          <w:p w14:paraId="4DFA2531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374D" w:rsidRPr="0048624E" w14:paraId="4FD67ACA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0A3797EC" w14:textId="6E1C2604" w:rsidR="0064374D" w:rsidRDefault="0064374D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246" w:type="dxa"/>
            <w:shd w:val="clear" w:color="auto" w:fill="auto"/>
          </w:tcPr>
          <w:p w14:paraId="1B8233FD" w14:textId="4D561443" w:rsidR="0064374D" w:rsidRDefault="0064374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№</w:t>
            </w:r>
            <w:r w:rsidR="009124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  <w:p w14:paraId="11CBFDAC" w14:textId="49C0BA15" w:rsidR="0064374D" w:rsidRPr="0048624E" w:rsidRDefault="0064374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Подготовка к зачету</w:t>
            </w:r>
          </w:p>
        </w:tc>
        <w:tc>
          <w:tcPr>
            <w:tcW w:w="992" w:type="dxa"/>
            <w:shd w:val="clear" w:color="auto" w:fill="auto"/>
          </w:tcPr>
          <w:p w14:paraId="59CF6728" w14:textId="01AFA328" w:rsidR="0064374D" w:rsidRDefault="0064374D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4B541CD" w14:textId="77777777" w:rsidR="0064374D" w:rsidRPr="0048624E" w:rsidRDefault="0064374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8AA07E6" w14:textId="1CB3E128" w:rsidR="0064374D" w:rsidRDefault="0064374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6DFDE5C2" w14:textId="77777777" w:rsidR="0064374D" w:rsidRPr="0048624E" w:rsidRDefault="0064374D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40643033" w14:textId="77777777" w:rsidR="0064374D" w:rsidRPr="0048624E" w:rsidRDefault="0064374D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5E99DD95" w14:textId="77777777" w:rsidR="0064374D" w:rsidRPr="0048624E" w:rsidRDefault="0064374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1B" w:rsidRPr="0048624E" w14:paraId="2185BB0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A6D29E2" w14:textId="0B26FFB1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4374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6903273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28ECB1DA" w14:textId="0234A0EE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Cs/>
                <w:lang w:eastAsia="ru-RU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1B6FAE25" w14:textId="380E70AD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67892E4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A7F94F" w14:textId="7B308669" w:rsidR="00E03D1B" w:rsidRPr="0048624E" w:rsidRDefault="009972C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2126" w:type="dxa"/>
            <w:shd w:val="clear" w:color="auto" w:fill="auto"/>
          </w:tcPr>
          <w:p w14:paraId="19144CA7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ACD6D5F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5E9B305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1B" w:rsidRPr="0048624E" w14:paraId="431CB86D" w14:textId="77777777" w:rsidTr="002974ED">
        <w:trPr>
          <w:trHeight w:val="440"/>
        </w:trPr>
        <w:tc>
          <w:tcPr>
            <w:tcW w:w="5563" w:type="dxa"/>
            <w:gridSpan w:val="2"/>
            <w:shd w:val="clear" w:color="auto" w:fill="auto"/>
          </w:tcPr>
          <w:p w14:paraId="2264F14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88322B" w14:textId="459AC13A" w:rsidR="00E03D1B" w:rsidRPr="0048624E" w:rsidRDefault="00726432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4</w:t>
            </w:r>
            <w:r w:rsidR="0064374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24F95026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B8481F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579E6F8" w14:textId="77777777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09EB1ED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8136D83" w14:textId="2C5D155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51186EBE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Основные источники: </w:t>
      </w:r>
    </w:p>
    <w:p w14:paraId="315D53E1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Горелов А.А. Основы философии – М: Издательский центр «Академия», 2019.</w:t>
      </w:r>
    </w:p>
    <w:p w14:paraId="6467A4F2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Дополнительные источники:</w:t>
      </w:r>
    </w:p>
    <w:p w14:paraId="772FB951" w14:textId="355DDD40" w:rsidR="00203DBF" w:rsidRPr="00203DBF" w:rsidRDefault="00576768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Губин В. Д. Основы философии — М: ФОРУМ: ИНФРА-М, 2014. </w:t>
      </w:r>
    </w:p>
    <w:p w14:paraId="7CE55DB8" w14:textId="20C74DFB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Канке В.А. Основы философии: учебное пособие для студентов спец. учебных заведений. - М.: Университетская книга: Логос. 2009. </w:t>
      </w:r>
    </w:p>
    <w:p w14:paraId="0E6AA4C0" w14:textId="4CE8AD48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Матяш</w:t>
      </w:r>
      <w:proofErr w:type="spell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Т.П. Основы философии. – Ростов н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/Д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Феникс, 2017.</w:t>
      </w:r>
    </w:p>
    <w:p w14:paraId="0AD9D103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3D8E043" w14:textId="2C3F1372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ресурсы:</w:t>
      </w:r>
    </w:p>
    <w:p w14:paraId="4670459B" w14:textId="3543F334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Электронная библиотека «</w:t>
      </w:r>
      <w:proofErr w:type="spellStart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Гумер</w:t>
      </w:r>
      <w:proofErr w:type="spellEnd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философия http://www.gumer.info/bogoslov_Buks/Philos/index_philos.php</w:t>
      </w:r>
    </w:p>
    <w:p w14:paraId="55CB7688" w14:textId="48D0187D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Новосибирская философская электронная библиотека http://www.nsu.ru/filf/rpha/lib/index.htm</w:t>
      </w:r>
    </w:p>
    <w:p w14:paraId="798F1054" w14:textId="5B8BD920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Визуальный словарь, раздел «Философия» http://vslovar.ru/</w:t>
      </w:r>
    </w:p>
    <w:p w14:paraId="0072526B" w14:textId="19FBCB62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о философии http://www.filosofa.net</w:t>
      </w:r>
    </w:p>
    <w:p w14:paraId="243AF2FA" w14:textId="74AB4CBC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«Золотая философия» http://philosophy.allru.net</w:t>
      </w:r>
    </w:p>
    <w:p w14:paraId="048821B6" w14:textId="58C7E462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философии. Энциклопедия http://velikanov.ru/philosophy</w:t>
      </w:r>
    </w:p>
    <w:p w14:paraId="75820221" w14:textId="7288FDE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Национальная философская энциклопедия http://terme.ru</w:t>
      </w:r>
    </w:p>
    <w:p w14:paraId="1798A2FA" w14:textId="3B358B8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Советская философия http://sovphil.narod.ru/index.html</w:t>
      </w:r>
    </w:p>
    <w:p w14:paraId="3567579E" w14:textId="32C70BE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http://www.fillek.ru</w:t>
      </w:r>
    </w:p>
    <w:p w14:paraId="58991F50" w14:textId="0BF4B39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71717DF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на портале «Единое окно доступа к образовательным ресурсам» http://window.edu.ru/window/library?p_mode=1&amp;p_qstr=философия</w:t>
      </w: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обучающимися</w:t>
      </w:r>
      <w:proofErr w:type="gramEnd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2"/>
        <w:gridCol w:w="4458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умения, усвоенные знания, </w:t>
            </w:r>
            <w:proofErr w:type="gramStart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4083D93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14:paraId="49CC84EC" w14:textId="102E88B0" w:rsidR="001065C3" w:rsidRPr="00726432" w:rsidRDefault="001065C3" w:rsidP="001065C3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-выстраивать общение на основе общечеловеческих ценностей.</w:t>
            </w: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5A8C61DB" w14:textId="37631014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основные категории и понятия философии;</w:t>
            </w:r>
          </w:p>
          <w:p w14:paraId="3237577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роль философии в жизни человека и общества;</w:t>
            </w:r>
          </w:p>
          <w:p w14:paraId="4C46C411" w14:textId="0D109480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философского учения о бытии;</w:t>
            </w:r>
          </w:p>
          <w:p w14:paraId="195372E7" w14:textId="7E0BA994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сущность процесса познания;</w:t>
            </w:r>
          </w:p>
          <w:p w14:paraId="46D8D7D5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научной, философской и религиозной картин мира;</w:t>
            </w:r>
          </w:p>
          <w:p w14:paraId="3DFA6861" w14:textId="4B130ECD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14:paraId="3F3775C3" w14:textId="2F8801DE" w:rsidR="001065C3" w:rsidRPr="00E03D1B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5B4CA9C3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A4666" w14:textId="5006330D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E16805" w14:textId="1A6049AE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F76516" w14:textId="4D767FC9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112992" w14:textId="6B74A0ED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4E8A99" w14:textId="77777777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6E2312" w14:textId="70444AB8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291760CD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2ED31DFF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73A6A1F4" w14:textId="494B0DC0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6EB2D67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2C78E57F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2393965E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55A34" w14:textId="77777777" w:rsidR="00337FB0" w:rsidRDefault="00337FB0" w:rsidP="00BE456B">
      <w:pPr>
        <w:spacing w:after="0" w:line="240" w:lineRule="auto"/>
      </w:pPr>
      <w:r>
        <w:separator/>
      </w:r>
    </w:p>
  </w:endnote>
  <w:endnote w:type="continuationSeparator" w:id="0">
    <w:p w14:paraId="587FB420" w14:textId="77777777" w:rsidR="00337FB0" w:rsidRDefault="00337FB0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5F8">
          <w:rPr>
            <w:noProof/>
          </w:rPr>
          <w:t>1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0301A" w14:textId="77777777" w:rsidR="00337FB0" w:rsidRDefault="00337FB0" w:rsidP="00BE456B">
      <w:pPr>
        <w:spacing w:after="0" w:line="240" w:lineRule="auto"/>
      </w:pPr>
      <w:r>
        <w:separator/>
      </w:r>
    </w:p>
  </w:footnote>
  <w:footnote w:type="continuationSeparator" w:id="0">
    <w:p w14:paraId="40E2BA4B" w14:textId="77777777" w:rsidR="00337FB0" w:rsidRDefault="00337FB0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0B65F8"/>
    <w:rsid w:val="00100A69"/>
    <w:rsid w:val="00102DC4"/>
    <w:rsid w:val="001065C3"/>
    <w:rsid w:val="00107AE5"/>
    <w:rsid w:val="00141D5D"/>
    <w:rsid w:val="00203DBF"/>
    <w:rsid w:val="002974ED"/>
    <w:rsid w:val="002A75D5"/>
    <w:rsid w:val="002C6BB8"/>
    <w:rsid w:val="002F2794"/>
    <w:rsid w:val="00301B47"/>
    <w:rsid w:val="00337FB0"/>
    <w:rsid w:val="0034475E"/>
    <w:rsid w:val="00394728"/>
    <w:rsid w:val="0048624E"/>
    <w:rsid w:val="0049741D"/>
    <w:rsid w:val="004E6EB8"/>
    <w:rsid w:val="00576768"/>
    <w:rsid w:val="005D3385"/>
    <w:rsid w:val="0064374D"/>
    <w:rsid w:val="006D7ADA"/>
    <w:rsid w:val="00726432"/>
    <w:rsid w:val="007611F5"/>
    <w:rsid w:val="007F3FD1"/>
    <w:rsid w:val="008755B5"/>
    <w:rsid w:val="00886F46"/>
    <w:rsid w:val="00912423"/>
    <w:rsid w:val="00916475"/>
    <w:rsid w:val="009869B8"/>
    <w:rsid w:val="009972CD"/>
    <w:rsid w:val="009A3483"/>
    <w:rsid w:val="009B61F9"/>
    <w:rsid w:val="00A02E3D"/>
    <w:rsid w:val="00A154FB"/>
    <w:rsid w:val="00AD704C"/>
    <w:rsid w:val="00B744DC"/>
    <w:rsid w:val="00BC3A41"/>
    <w:rsid w:val="00BD6052"/>
    <w:rsid w:val="00BE456B"/>
    <w:rsid w:val="00BF3E13"/>
    <w:rsid w:val="00C14F4D"/>
    <w:rsid w:val="00C15A3A"/>
    <w:rsid w:val="00C7641A"/>
    <w:rsid w:val="00C76A15"/>
    <w:rsid w:val="00C97593"/>
    <w:rsid w:val="00CA2118"/>
    <w:rsid w:val="00CB2B81"/>
    <w:rsid w:val="00D12407"/>
    <w:rsid w:val="00D25C78"/>
    <w:rsid w:val="00D54633"/>
    <w:rsid w:val="00D90739"/>
    <w:rsid w:val="00D922A9"/>
    <w:rsid w:val="00E03D1B"/>
    <w:rsid w:val="00E21471"/>
    <w:rsid w:val="00ED063B"/>
    <w:rsid w:val="00F17997"/>
    <w:rsid w:val="00F44127"/>
    <w:rsid w:val="00F70D5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0B6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0B6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D360B-761E-4F72-AE50-EC3B8D65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Зеленова</dc:creator>
  <cp:lastModifiedBy>ооо</cp:lastModifiedBy>
  <cp:revision>2</cp:revision>
  <dcterms:created xsi:type="dcterms:W3CDTF">2022-10-31T09:58:00Z</dcterms:created>
  <dcterms:modified xsi:type="dcterms:W3CDTF">2022-10-31T09:58:00Z</dcterms:modified>
</cp:coreProperties>
</file>